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2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4249972</wp:posOffset>
            </wp:positionH>
            <wp:positionV relativeFrom="paragraph">
              <wp:posOffset>-723264</wp:posOffset>
            </wp:positionV>
            <wp:extent cx="2451873" cy="1296063"/>
            <wp:effectExtent l="19050" t="0" r="5577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73" cy="12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7D5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1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E638E">
        <w:rPr>
          <w:rFonts w:asciiTheme="majorHAnsi" w:hAnsiTheme="majorHAnsi"/>
          <w:b/>
        </w:rPr>
        <w:t>Pomoc w zakupie sprzętu elektronicznego lub jego elementów oraz oprogramowania</w:t>
      </w:r>
      <w:r w:rsidR="005B2F44">
        <w:rPr>
          <w:rFonts w:asciiTheme="majorHAnsi" w:hAnsiTheme="majorHAnsi"/>
          <w:b/>
        </w:rPr>
        <w:t>, dla osób z orzeczeniem o niepełnosprawności (do 16 roku życia) lub dla osób ze znacznym stopniem niepełnosprawności, z dysfunkcją narządu wzroku lub obu kończyn górnych</w:t>
      </w:r>
    </w:p>
    <w:p w:rsidR="00D5399B" w:rsidRPr="00FE638E" w:rsidRDefault="00A47E01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A05FF0">
        <w:rPr>
          <w:rFonts w:asciiTheme="majorHAnsi" w:hAnsiTheme="majorHAnsi"/>
          <w:b/>
          <w:color w:val="FF0000"/>
        </w:rPr>
        <w:t>: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znaczny stopień niepełnosprawności lub </w:t>
      </w:r>
      <w:r w:rsidR="005B2F44">
        <w:rPr>
          <w:rFonts w:asciiTheme="majorHAnsi" w:hAnsiTheme="majorHAnsi"/>
        </w:rPr>
        <w:t xml:space="preserve">w przypadku osób do 16 roku życia - </w:t>
      </w:r>
      <w:r w:rsidRPr="00FE638E">
        <w:rPr>
          <w:rFonts w:asciiTheme="majorHAnsi" w:hAnsiTheme="majorHAnsi"/>
        </w:rPr>
        <w:t xml:space="preserve">orzeczenie </w:t>
      </w:r>
      <w:r w:rsidR="005B2F44">
        <w:rPr>
          <w:rFonts w:asciiTheme="majorHAnsi" w:hAnsiTheme="majorHAnsi"/>
        </w:rPr>
        <w:t xml:space="preserve">          </w:t>
      </w:r>
      <w:r w:rsidRPr="00FE638E">
        <w:rPr>
          <w:rFonts w:asciiTheme="majorHAnsi" w:hAnsiTheme="majorHAnsi"/>
        </w:rPr>
        <w:t>o niepełnosprawności</w:t>
      </w:r>
      <w:r w:rsidR="005B2F44">
        <w:rPr>
          <w:rFonts w:asciiTheme="majorHAnsi" w:hAnsiTheme="majorHAnsi"/>
        </w:rPr>
        <w:t>,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wiek do lat 18 lub wiek aktywności zawodowej lub zatrudnienie</w:t>
      </w:r>
      <w:r w:rsidR="005B2F44">
        <w:rPr>
          <w:rFonts w:asciiTheme="majorHAnsi" w:hAnsiTheme="majorHAnsi"/>
        </w:rPr>
        <w:t>,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dysfunkcja obu kończyn górnych lub narządu wzroku</w:t>
      </w:r>
      <w:r w:rsidR="005B2F44">
        <w:rPr>
          <w:rFonts w:asciiTheme="majorHAnsi" w:hAnsiTheme="majorHAnsi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A05FF0">
        <w:rPr>
          <w:rFonts w:asciiTheme="majorHAnsi" w:hAnsiTheme="majorHAnsi"/>
          <w:b/>
          <w:color w:val="FF0000"/>
        </w:rPr>
        <w:t>: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</w:p>
    <w:p w:rsidR="00FE638E" w:rsidRPr="00FE638E" w:rsidRDefault="000A18DB" w:rsidP="00FE638E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dla osoby niewidomej  – 10</w:t>
      </w:r>
      <w:r w:rsidR="00F3680E">
        <w:rPr>
          <w:rFonts w:asciiTheme="majorHAnsi" w:hAnsiTheme="majorHAnsi"/>
        </w:rPr>
        <w:t>.000 zł oraz 1</w:t>
      </w:r>
      <w:r>
        <w:rPr>
          <w:rFonts w:asciiTheme="majorHAnsi" w:hAnsiTheme="majorHAnsi"/>
        </w:rPr>
        <w:t>6</w:t>
      </w:r>
      <w:r w:rsidR="00F3680E" w:rsidRPr="00FE638E">
        <w:rPr>
          <w:rFonts w:asciiTheme="majorHAnsi" w:hAnsiTheme="majorHAnsi"/>
        </w:rPr>
        <w:t>.</w:t>
      </w:r>
      <w:r>
        <w:rPr>
          <w:rFonts w:asciiTheme="majorHAnsi" w:hAnsiTheme="majorHAnsi"/>
        </w:rPr>
        <w:t>5</w:t>
      </w:r>
      <w:r w:rsidR="00F3680E" w:rsidRPr="00FE638E">
        <w:rPr>
          <w:rFonts w:asciiTheme="majorHAnsi" w:hAnsiTheme="majorHAnsi"/>
        </w:rPr>
        <w:t>00 zł</w:t>
      </w:r>
      <w:r w:rsidR="00F3680E">
        <w:rPr>
          <w:rFonts w:asciiTheme="majorHAnsi" w:hAnsiTheme="majorHAnsi"/>
        </w:rPr>
        <w:t xml:space="preserve"> na urządzenia brajlowskie (łącznie 2</w:t>
      </w:r>
      <w:r>
        <w:rPr>
          <w:rFonts w:asciiTheme="majorHAnsi" w:hAnsiTheme="majorHAnsi"/>
        </w:rPr>
        <w:t>6</w:t>
      </w:r>
      <w:r w:rsidR="00F3680E">
        <w:rPr>
          <w:rFonts w:asciiTheme="majorHAnsi" w:hAnsiTheme="majorHAnsi"/>
        </w:rPr>
        <w:t>.</w:t>
      </w:r>
      <w:r>
        <w:rPr>
          <w:rFonts w:asciiTheme="majorHAnsi" w:hAnsiTheme="majorHAnsi"/>
        </w:rPr>
        <w:t>5</w:t>
      </w:r>
      <w:r w:rsidR="00F3680E">
        <w:rPr>
          <w:rFonts w:asciiTheme="majorHAnsi" w:hAnsiTheme="majorHAnsi"/>
        </w:rPr>
        <w:t>00zł)</w:t>
      </w:r>
      <w:r w:rsidR="00FE638E" w:rsidRPr="00FE638E">
        <w:rPr>
          <w:rFonts w:asciiTheme="majorHAnsi" w:hAnsiTheme="majorHAnsi"/>
        </w:rPr>
        <w:t>,</w:t>
      </w:r>
    </w:p>
    <w:p w:rsidR="00FE638E" w:rsidRDefault="00FE638E" w:rsidP="002E6DD0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dla pozostałych </w:t>
      </w:r>
      <w:r w:rsidR="002E6DD0">
        <w:rPr>
          <w:rFonts w:asciiTheme="majorHAnsi" w:hAnsiTheme="majorHAnsi"/>
        </w:rPr>
        <w:t>adresatów w zadaniu – 10.000 zł</w:t>
      </w:r>
    </w:p>
    <w:p w:rsidR="00E2643B" w:rsidRPr="00E2643B" w:rsidRDefault="00E2643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Refundacja poniesionych kosztów może dotyczyć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wyłącznie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 w:rsidR="00126757"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4726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="009C2677" w:rsidRPr="003C2842">
        <w:rPr>
          <w:rFonts w:asciiTheme="majorHAnsi" w:hAnsiTheme="majorHAnsi"/>
        </w:rPr>
        <w:t>co najmniej 10%</w:t>
      </w:r>
      <w:r w:rsidR="009C2677" w:rsidRPr="00807450">
        <w:rPr>
          <w:rFonts w:asciiTheme="majorHAnsi" w:hAnsiTheme="majorHAnsi"/>
        </w:rPr>
        <w:t xml:space="preserve">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5B2F44">
        <w:rPr>
          <w:rFonts w:asciiTheme="majorHAnsi" w:hAnsiTheme="majorHAnsi"/>
        </w:rPr>
        <w:t xml:space="preserve">: po upływie 5 lat, licząc od początku roku następującego </w:t>
      </w:r>
      <w:r w:rsidR="002015DD">
        <w:rPr>
          <w:rFonts w:asciiTheme="majorHAnsi" w:hAnsiTheme="majorHAnsi"/>
        </w:rPr>
        <w:t>po roku, w którym udzielono pomocy;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9710D6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SPRZĘT ELEKTRONICZNY LUB JEGO ELEMENTY LUB OPROGRAMOWANIE </w:t>
      </w:r>
      <w:r w:rsidRPr="009710D6">
        <w:rPr>
          <w:rFonts w:asciiTheme="majorHAnsi" w:hAnsiTheme="majorHAnsi" w:cs="Times New Roman"/>
          <w:sz w:val="24"/>
          <w:szCs w:val="24"/>
        </w:rPr>
        <w:t>– należy przez to rozumieć komputer</w:t>
      </w:r>
      <w:r w:rsidR="00F3680E">
        <w:rPr>
          <w:rFonts w:asciiTheme="majorHAnsi" w:hAnsiTheme="majorHAnsi" w:cs="Times New Roman"/>
          <w:sz w:val="24"/>
          <w:szCs w:val="24"/>
        </w:rPr>
        <w:t xml:space="preserve"> (stacjonarny lub mobilny) </w:t>
      </w:r>
      <w:bookmarkStart w:id="0" w:name="_GoBack"/>
      <w:bookmarkEnd w:id="0"/>
      <w:r w:rsidRPr="009710D6">
        <w:rPr>
          <w:rFonts w:asciiTheme="majorHAnsi" w:hAnsiTheme="majorHAnsi" w:cs="Times New Roman"/>
          <w:sz w:val="24"/>
          <w:szCs w:val="24"/>
        </w:rPr>
        <w:t xml:space="preserve">lub współpracujące z nim urządzenia </w:t>
      </w:r>
      <w:r w:rsidRPr="009710D6">
        <w:rPr>
          <w:rFonts w:asciiTheme="majorHAnsi" w:hAnsiTheme="majorHAnsi" w:cs="Times New Roman"/>
          <w:sz w:val="24"/>
          <w:szCs w:val="24"/>
        </w:rPr>
        <w:br/>
        <w:t>i dedykowane oprogramowanie, umożliwiające ograniczanie skutków rodzaju i stopnia niepełnosprawności (z uwzględnieniem definicji urządzeń brajlowskich); głównym kryterium uznania kwalifikowalności danego kosztu są indywidualne i specyficzne dla danego rodzaju dysfunkcji</w:t>
      </w:r>
      <w:r w:rsidR="00955633" w:rsidRPr="009710D6">
        <w:rPr>
          <w:rFonts w:asciiTheme="majorHAnsi" w:hAnsiTheme="majorHAnsi" w:cs="Times New Roman"/>
          <w:sz w:val="24"/>
          <w:szCs w:val="24"/>
        </w:rPr>
        <w:t xml:space="preserve"> – p</w:t>
      </w:r>
      <w:r w:rsidR="009710D6" w:rsidRPr="009710D6">
        <w:rPr>
          <w:rFonts w:asciiTheme="majorHAnsi" w:hAnsiTheme="majorHAnsi" w:cs="Times New Roman"/>
          <w:sz w:val="24"/>
          <w:szCs w:val="24"/>
        </w:rPr>
        <w:t>otrzeby związane z rehabilitacją zawodową</w:t>
      </w:r>
      <w:r w:rsidR="00955633" w:rsidRPr="009710D6">
        <w:rPr>
          <w:rFonts w:asciiTheme="majorHAnsi" w:hAnsiTheme="majorHAnsi" w:cs="Times New Roman"/>
          <w:sz w:val="24"/>
          <w:szCs w:val="24"/>
        </w:rPr>
        <w:t xml:space="preserve"> i społeczną potencjalnego beneficjenta.</w:t>
      </w:r>
      <w:r w:rsidRPr="009710D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9710D6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>URZĄDZENIA BRAJLOWSKI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>E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Pr="009710D6">
        <w:rPr>
          <w:rFonts w:asciiTheme="majorHAnsi" w:hAnsiTheme="majorHAnsi" w:cs="Times New Roman"/>
          <w:sz w:val="24"/>
          <w:szCs w:val="24"/>
        </w:rPr>
        <w:t xml:space="preserve">– należy przez to rozumieć elektroniczne urządzenia, zdolne tworzyć wypukłą formę informacji wyjściowej, możliwą do odczytania przy pomocy zmysłu dotyku; 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2015DD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B0F0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>DYSFUNKCJ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NARZĄDU WZROKU </w:t>
      </w:r>
      <w:r w:rsidRPr="002015DD">
        <w:rPr>
          <w:rFonts w:asciiTheme="majorHAnsi" w:hAnsiTheme="majorHAnsi" w:cs="Times New Roman"/>
          <w:sz w:val="24"/>
          <w:szCs w:val="24"/>
        </w:rPr>
        <w:t xml:space="preserve">- należy przez to rozumieć dysfunkcję wzroku stanowiącą powód wydania orzeczenia o znacznym stopniu niepełnosprawności, a także w przypadku: </w:t>
      </w:r>
    </w:p>
    <w:p w:rsidR="00FE638E" w:rsidRPr="002015DD" w:rsidRDefault="00FE638E" w:rsidP="00FE6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15DD">
        <w:rPr>
          <w:rFonts w:asciiTheme="majorHAnsi" w:hAnsiTheme="majorHAnsi" w:cs="Times New Roman"/>
          <w:sz w:val="24"/>
          <w:szCs w:val="24"/>
        </w:rPr>
        <w:t>gdy dysfunkcja narządu wzroku nie jest przyczyną wydania orzeczenia o znacznym stopniu niepełnosprawności, ale wnioskodawca przedłoży zaświadczenie lekarskie wystawione przez lekarza okulistę potwierdzające, że osoba niepełnosprawna, której dotyczy wniosek, ma ostrość wzroku (w korekcji) w oku l</w:t>
      </w:r>
      <w:r w:rsidR="00444BBC">
        <w:rPr>
          <w:rFonts w:asciiTheme="majorHAnsi" w:hAnsiTheme="majorHAnsi" w:cs="Times New Roman"/>
          <w:sz w:val="24"/>
          <w:szCs w:val="24"/>
        </w:rPr>
        <w:t xml:space="preserve">epszym równą lub poniżej 0,05 </w:t>
      </w:r>
      <w:r w:rsidRPr="002015DD">
        <w:rPr>
          <w:rFonts w:asciiTheme="majorHAnsi" w:hAnsiTheme="majorHAnsi" w:cs="Times New Roman"/>
          <w:sz w:val="24"/>
          <w:szCs w:val="24"/>
        </w:rPr>
        <w:t xml:space="preserve">lub ma zwężenie pola widzenia do 20 stopni, </w:t>
      </w:r>
    </w:p>
    <w:p w:rsidR="00FE638E" w:rsidRPr="002015DD" w:rsidRDefault="00FE638E" w:rsidP="00FE6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15DD">
        <w:rPr>
          <w:rFonts w:asciiTheme="majorHAnsi" w:hAnsiTheme="majorHAnsi" w:cs="Times New Roman"/>
          <w:sz w:val="24"/>
          <w:szCs w:val="24"/>
        </w:rPr>
        <w:t xml:space="preserve">osób niepełnosprawnych w wieku do 16 roku życia - gdy wnioskodawca przedłoży zaświadczenie lekarskie wystawione przez lekarza okulistę potwierdzające, że osoba niepełnosprawna, której dotyczy wniosek, ma ostrość wzroku (w korekcji) w oku </w:t>
      </w:r>
      <w:r w:rsidR="00DF7C84">
        <w:rPr>
          <w:rFonts w:asciiTheme="majorHAnsi" w:hAnsiTheme="majorHAnsi" w:cs="Times New Roman"/>
          <w:sz w:val="24"/>
          <w:szCs w:val="24"/>
        </w:rPr>
        <w:t>lepszym równą lub poniżej 0,3</w:t>
      </w:r>
      <w:r w:rsidR="00444BBC">
        <w:rPr>
          <w:rFonts w:asciiTheme="majorHAnsi" w:hAnsiTheme="majorHAnsi" w:cs="Times New Roman"/>
          <w:sz w:val="24"/>
          <w:szCs w:val="24"/>
        </w:rPr>
        <w:t xml:space="preserve"> </w:t>
      </w:r>
      <w:r w:rsidRPr="002015DD">
        <w:rPr>
          <w:rFonts w:asciiTheme="majorHAnsi" w:hAnsiTheme="majorHAnsi" w:cs="Times New Roman"/>
          <w:sz w:val="24"/>
          <w:szCs w:val="24"/>
        </w:rPr>
        <w:t xml:space="preserve">lub ma zwężenie pola widzenia do 30 stopni, </w:t>
      </w:r>
    </w:p>
    <w:p w:rsidR="00FE638E" w:rsidRPr="002015DD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B33FA" w:rsidRDefault="00DF7C84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OSOBA NIEWIDOMA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– </w:t>
      </w:r>
      <w:r>
        <w:rPr>
          <w:rFonts w:asciiTheme="majorHAnsi" w:hAnsiTheme="majorHAnsi" w:cs="Times New Roman"/>
          <w:bCs/>
          <w:sz w:val="24"/>
          <w:szCs w:val="24"/>
        </w:rPr>
        <w:t xml:space="preserve">to osoba niepełnosprawna </w:t>
      </w:r>
      <w:r w:rsidR="000252C0">
        <w:rPr>
          <w:rFonts w:asciiTheme="majorHAnsi" w:hAnsiTheme="majorHAnsi" w:cs="Times New Roman"/>
          <w:bCs/>
          <w:sz w:val="24"/>
          <w:szCs w:val="24"/>
        </w:rPr>
        <w:t>z dysfunkcją narządu wzroku z tym,</w:t>
      </w:r>
      <w:r w:rsidR="00F574C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0252C0">
        <w:rPr>
          <w:rFonts w:asciiTheme="majorHAnsi" w:hAnsiTheme="majorHAnsi" w:cs="Times New Roman"/>
          <w:bCs/>
          <w:sz w:val="24"/>
          <w:szCs w:val="24"/>
        </w:rPr>
        <w:t xml:space="preserve">że                       w przypadku: </w:t>
      </w:r>
    </w:p>
    <w:p w:rsidR="000252C0" w:rsidRDefault="000252C0" w:rsidP="000252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osoby posiadającej znaczny stopień niepełnosprawności, ostrość wzroku (w korekcji) w oku lepszym jest równa lub niższa niż 0,05 lub pole widzenia jest zwężone do 20 stopni,</w:t>
      </w:r>
    </w:p>
    <w:p w:rsidR="000252C0" w:rsidRPr="000252C0" w:rsidRDefault="000252C0" w:rsidP="000252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osoby niepełnosprawnej w wieku do 16 roku życia, ostrość wzroku (w korekcji) w oku lepszym jest równa lub niższa niż 0,1 lub pole widzenia jest zwężone do 30 stopni, co musi wynikać z zaświadczenia lekarskiego wystawionego przez lekarza okulistę.</w:t>
      </w:r>
    </w:p>
    <w:p w:rsidR="00FE638E" w:rsidRPr="002015DD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lastRenderedPageBreak/>
        <w:t>DYSFUNKCJ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OBU KOŃCZYN GÓRNYCH </w:t>
      </w:r>
      <w:r w:rsidRPr="002015DD">
        <w:rPr>
          <w:rFonts w:asciiTheme="majorHAnsi" w:hAnsiTheme="majorHAnsi" w:cs="Times New Roman"/>
          <w:sz w:val="24"/>
          <w:szCs w:val="24"/>
        </w:rPr>
        <w:t>– należy przez to rozumieć stan potwierdzony zaświadczeniem lekarskim</w:t>
      </w:r>
      <w:r w:rsidR="00444BBC">
        <w:rPr>
          <w:rFonts w:asciiTheme="majorHAnsi" w:hAnsiTheme="majorHAnsi" w:cs="Times New Roman"/>
          <w:sz w:val="24"/>
          <w:szCs w:val="24"/>
        </w:rPr>
        <w:t xml:space="preserve"> wydanym przez lekarza specjalistę</w:t>
      </w:r>
      <w:r w:rsidRPr="002015DD">
        <w:rPr>
          <w:rFonts w:asciiTheme="majorHAnsi" w:hAnsiTheme="majorHAnsi" w:cs="Times New Roman"/>
          <w:sz w:val="24"/>
          <w:szCs w:val="24"/>
        </w:rPr>
        <w:t>: wrodzony brak lub amputację obu</w:t>
      </w:r>
      <w:r w:rsidR="00444BBC">
        <w:rPr>
          <w:rFonts w:asciiTheme="majorHAnsi" w:hAnsiTheme="majorHAnsi" w:cs="Times New Roman"/>
          <w:sz w:val="24"/>
          <w:szCs w:val="24"/>
        </w:rPr>
        <w:t xml:space="preserve"> kończyn górnych – co najmniej </w:t>
      </w:r>
      <w:r w:rsidRPr="002015DD">
        <w:rPr>
          <w:rFonts w:asciiTheme="majorHAnsi" w:hAnsiTheme="majorHAnsi" w:cs="Times New Roman"/>
          <w:sz w:val="24"/>
          <w:szCs w:val="24"/>
        </w:rPr>
        <w:t xml:space="preserve">w obrębie przedramienia, a także dysfunkcję charakteryzującą się znacznie obniżoną sprawnością ruchową w zakresie obu kończyn górnych w stopniu znacznie utrudniającym korzystanie ze standardowego sprzętu elektronicznego, wynikająca ze schorzeń </w:t>
      </w:r>
      <w:r w:rsidR="00444BBC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2015DD">
        <w:rPr>
          <w:rFonts w:asciiTheme="majorHAnsi" w:hAnsiTheme="majorHAnsi" w:cs="Times New Roman"/>
          <w:sz w:val="24"/>
          <w:szCs w:val="24"/>
        </w:rPr>
        <w:t xml:space="preserve">o różnej etiologii (m.in. porażenia mózgowe, choroby </w:t>
      </w:r>
      <w:proofErr w:type="spellStart"/>
      <w:r w:rsidRPr="002015DD">
        <w:rPr>
          <w:rFonts w:asciiTheme="majorHAnsi" w:hAnsiTheme="majorHAnsi" w:cs="Times New Roman"/>
          <w:sz w:val="24"/>
          <w:szCs w:val="24"/>
        </w:rPr>
        <w:t>neuromięśniowe</w:t>
      </w:r>
      <w:proofErr w:type="spellEnd"/>
      <w:r w:rsidRPr="002015DD">
        <w:rPr>
          <w:rFonts w:asciiTheme="majorHAnsi" w:hAnsiTheme="majorHAnsi" w:cs="Times New Roman"/>
          <w:sz w:val="24"/>
          <w:szCs w:val="24"/>
        </w:rPr>
        <w:t xml:space="preserve">); 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2015DD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>OSOB</w:t>
      </w:r>
      <w:r w:rsidR="00EB33FA"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GŁUCHONIEWIDOM</w:t>
      </w:r>
      <w:r w:rsidR="00EB33FA"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Pr="002015DD">
        <w:rPr>
          <w:rFonts w:asciiTheme="majorHAnsi" w:hAnsiTheme="majorHAnsi" w:cs="Times New Roman"/>
          <w:sz w:val="24"/>
          <w:szCs w:val="24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FE638E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062966" w:rsidRDefault="00062966" w:rsidP="0006296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062966" w:rsidRDefault="00062966" w:rsidP="0006296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062966" w:rsidRDefault="00062966" w:rsidP="0006296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062966" w:rsidRDefault="00062966" w:rsidP="0006296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A47E01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D08D2" w:rsidRPr="00062966" w:rsidRDefault="009D08D2" w:rsidP="00062966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9D08D2" w:rsidRPr="00062966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23" w:rsidRDefault="00502523" w:rsidP="00906A89">
      <w:pPr>
        <w:spacing w:after="0" w:line="240" w:lineRule="auto"/>
      </w:pPr>
      <w:r>
        <w:separator/>
      </w:r>
    </w:p>
  </w:endnote>
  <w:endnote w:type="continuationSeparator" w:id="0">
    <w:p w:rsidR="00502523" w:rsidRDefault="00502523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23" w:rsidRDefault="00502523" w:rsidP="00906A89">
      <w:pPr>
        <w:spacing w:after="0" w:line="240" w:lineRule="auto"/>
      </w:pPr>
      <w:r>
        <w:separator/>
      </w:r>
    </w:p>
  </w:footnote>
  <w:footnote w:type="continuationSeparator" w:id="0">
    <w:p w:rsidR="00502523" w:rsidRDefault="00502523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7C6A"/>
    <w:multiLevelType w:val="hybridMultilevel"/>
    <w:tmpl w:val="85802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15"/>
  </w:num>
  <w:num w:numId="15">
    <w:abstractNumId w:val="5"/>
  </w:num>
  <w:num w:numId="16">
    <w:abstractNumId w:val="11"/>
  </w:num>
  <w:num w:numId="17">
    <w:abstractNumId w:val="23"/>
  </w:num>
  <w:num w:numId="18">
    <w:abstractNumId w:val="26"/>
  </w:num>
  <w:num w:numId="19">
    <w:abstractNumId w:val="27"/>
  </w:num>
  <w:num w:numId="20">
    <w:abstractNumId w:val="12"/>
  </w:num>
  <w:num w:numId="21">
    <w:abstractNumId w:val="20"/>
  </w:num>
  <w:num w:numId="22">
    <w:abstractNumId w:val="8"/>
  </w:num>
  <w:num w:numId="23">
    <w:abstractNumId w:val="22"/>
  </w:num>
  <w:num w:numId="24">
    <w:abstractNumId w:val="14"/>
  </w:num>
  <w:num w:numId="25">
    <w:abstractNumId w:val="0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252C0"/>
    <w:rsid w:val="00046E3C"/>
    <w:rsid w:val="00056A77"/>
    <w:rsid w:val="00062966"/>
    <w:rsid w:val="00066F85"/>
    <w:rsid w:val="000A18DB"/>
    <w:rsid w:val="000A18FF"/>
    <w:rsid w:val="00126757"/>
    <w:rsid w:val="0014132F"/>
    <w:rsid w:val="00161EEC"/>
    <w:rsid w:val="00191922"/>
    <w:rsid w:val="001C73E3"/>
    <w:rsid w:val="001D2128"/>
    <w:rsid w:val="002015DD"/>
    <w:rsid w:val="00224BE1"/>
    <w:rsid w:val="0026733E"/>
    <w:rsid w:val="002E6DD0"/>
    <w:rsid w:val="003062A6"/>
    <w:rsid w:val="00306BCE"/>
    <w:rsid w:val="003247D5"/>
    <w:rsid w:val="00340CE0"/>
    <w:rsid w:val="00361265"/>
    <w:rsid w:val="003877BB"/>
    <w:rsid w:val="003947FC"/>
    <w:rsid w:val="003F742B"/>
    <w:rsid w:val="00400B98"/>
    <w:rsid w:val="004130D3"/>
    <w:rsid w:val="00444BBC"/>
    <w:rsid w:val="00483674"/>
    <w:rsid w:val="004E28E6"/>
    <w:rsid w:val="004E4AF1"/>
    <w:rsid w:val="00502523"/>
    <w:rsid w:val="00522010"/>
    <w:rsid w:val="00541EE0"/>
    <w:rsid w:val="00565C05"/>
    <w:rsid w:val="00575999"/>
    <w:rsid w:val="005B2F44"/>
    <w:rsid w:val="006103E6"/>
    <w:rsid w:val="00735015"/>
    <w:rsid w:val="00782F70"/>
    <w:rsid w:val="007D391F"/>
    <w:rsid w:val="0082700C"/>
    <w:rsid w:val="00885ECF"/>
    <w:rsid w:val="008A1699"/>
    <w:rsid w:val="008A4CD4"/>
    <w:rsid w:val="008C6746"/>
    <w:rsid w:val="00906A89"/>
    <w:rsid w:val="00955633"/>
    <w:rsid w:val="00967485"/>
    <w:rsid w:val="009710D6"/>
    <w:rsid w:val="009876C5"/>
    <w:rsid w:val="009C2677"/>
    <w:rsid w:val="009D08D2"/>
    <w:rsid w:val="00A05FF0"/>
    <w:rsid w:val="00A47E01"/>
    <w:rsid w:val="00A75B53"/>
    <w:rsid w:val="00A94F36"/>
    <w:rsid w:val="00AD3DAF"/>
    <w:rsid w:val="00B45C8E"/>
    <w:rsid w:val="00B94030"/>
    <w:rsid w:val="00BC5809"/>
    <w:rsid w:val="00C01B02"/>
    <w:rsid w:val="00C17579"/>
    <w:rsid w:val="00C620F2"/>
    <w:rsid w:val="00C62148"/>
    <w:rsid w:val="00C75E88"/>
    <w:rsid w:val="00CB605B"/>
    <w:rsid w:val="00CB7C53"/>
    <w:rsid w:val="00D121DB"/>
    <w:rsid w:val="00D5399B"/>
    <w:rsid w:val="00D85363"/>
    <w:rsid w:val="00DD2B21"/>
    <w:rsid w:val="00DE3103"/>
    <w:rsid w:val="00DF7C84"/>
    <w:rsid w:val="00E07677"/>
    <w:rsid w:val="00E157CF"/>
    <w:rsid w:val="00E16D03"/>
    <w:rsid w:val="00E2643B"/>
    <w:rsid w:val="00E33BD0"/>
    <w:rsid w:val="00E541E8"/>
    <w:rsid w:val="00E6555C"/>
    <w:rsid w:val="00EA0911"/>
    <w:rsid w:val="00EB33FA"/>
    <w:rsid w:val="00ED4549"/>
    <w:rsid w:val="00F3680E"/>
    <w:rsid w:val="00F55D1A"/>
    <w:rsid w:val="00F574C2"/>
    <w:rsid w:val="00F713A7"/>
    <w:rsid w:val="00F74E38"/>
    <w:rsid w:val="00FC5EC0"/>
    <w:rsid w:val="00FE4726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2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2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13</cp:revision>
  <cp:lastPrinted>2019-02-25T11:18:00Z</cp:lastPrinted>
  <dcterms:created xsi:type="dcterms:W3CDTF">2023-02-06T08:35:00Z</dcterms:created>
  <dcterms:modified xsi:type="dcterms:W3CDTF">2024-02-19T09:39:00Z</dcterms:modified>
</cp:coreProperties>
</file>