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4194313</wp:posOffset>
            </wp:positionH>
            <wp:positionV relativeFrom="paragraph">
              <wp:posOffset>-556287</wp:posOffset>
            </wp:positionV>
            <wp:extent cx="2451873" cy="1296063"/>
            <wp:effectExtent l="19050" t="0" r="5577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73" cy="1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65" w:rsidRDefault="00361265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B45C8E" w:rsidRPr="00B45C8E" w:rsidRDefault="00FF1B22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OBSZAR A – Zadanie 4</w:t>
      </w:r>
    </w:p>
    <w:p w:rsidR="00B45C8E" w:rsidRPr="00B45C8E" w:rsidRDefault="00627C63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Pomoc w zakupie</w:t>
      </w:r>
      <w:r w:rsidR="00B45C8E" w:rsidRPr="00B45C8E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i montażu </w:t>
      </w:r>
      <w:r w:rsidR="00C2068C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oprzyrządowania </w:t>
      </w:r>
      <w:r w:rsidR="00B45C8E" w:rsidRPr="00B45C8E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samochodu</w:t>
      </w:r>
      <w:r w:rsidR="00FF1B22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dla</w:t>
      </w:r>
      <w:r w:rsidR="00807450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 xml:space="preserve"> osób ze znacznym albo umiarkowanym stopniem niepełnosprawn</w:t>
      </w:r>
      <w:r w:rsidR="00FF1B22">
        <w:rPr>
          <w:rFonts w:asciiTheme="majorHAnsi" w:eastAsia="Times New Roman" w:hAnsiTheme="majorHAnsi" w:cs="Times New Roman"/>
          <w:b/>
          <w:sz w:val="24"/>
          <w:szCs w:val="28"/>
          <w:lang w:eastAsia="pl-PL"/>
        </w:rPr>
        <w:t>ości, z dysfunkcją narządu słuchu</w:t>
      </w:r>
    </w:p>
    <w:p w:rsidR="00340CE0" w:rsidRPr="00D85A70" w:rsidRDefault="009D554A" w:rsidP="00D5399B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9D554A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FF1B22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</w:t>
      </w:r>
      <w:r w:rsidR="00FF1B22"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y stopień niepełnosprawności,</w:t>
      </w:r>
    </w:p>
    <w:p w:rsidR="00B45C8E" w:rsidRPr="00FF1B22" w:rsidRDefault="00FF1B22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wiek </w:t>
      </w:r>
      <w:r w:rsidR="00B45C8E"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aktywności zawodowej lub zatrudnienie,</w:t>
      </w:r>
    </w:p>
    <w:p w:rsidR="00B45C8E" w:rsidRPr="00FF1B22" w:rsidRDefault="00FF1B22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słuchu</w:t>
      </w:r>
      <w:r w:rsidR="009A074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45C8E" w:rsidRPr="00FF1B22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F0"/>
          <w:sz w:val="14"/>
          <w:szCs w:val="24"/>
          <w:lang w:eastAsia="pl-PL"/>
        </w:rPr>
      </w:pPr>
    </w:p>
    <w:p w:rsid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6C6D60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maksymalna kwota dofinansowania </w:t>
      </w:r>
      <w:r w:rsidR="00FF1B22"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1B265C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00</w:t>
      </w:r>
      <w:r w:rsidR="001B26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87E33">
        <w:rPr>
          <w:rFonts w:asciiTheme="majorHAnsi" w:eastAsia="Times New Roman" w:hAnsiTheme="majorHAnsi" w:cs="Times New Roman"/>
          <w:sz w:val="24"/>
          <w:szCs w:val="24"/>
          <w:lang w:eastAsia="pl-PL"/>
        </w:rPr>
        <w:t>zł.</w:t>
      </w:r>
    </w:p>
    <w:p w:rsidR="006C6D60" w:rsidRPr="006C6D60" w:rsidRDefault="006C6D60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 wyłącznie kosztów poniesionych po zawarciu umowy dofinansowania.</w:t>
      </w:r>
    </w:p>
    <w:p w:rsidR="00B45C8E" w:rsidRPr="00FF1B22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F0"/>
          <w:sz w:val="16"/>
          <w:szCs w:val="24"/>
          <w:lang w:eastAsia="pl-PL"/>
        </w:rPr>
      </w:pPr>
    </w:p>
    <w:p w:rsidR="00B45C8E" w:rsidRPr="00FF1B22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F0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1F44F0" w:rsidRPr="0042249A">
        <w:rPr>
          <w:rFonts w:asciiTheme="majorHAnsi" w:eastAsia="Times New Roman" w:hAnsiTheme="majorHAnsi" w:cs="Times New Roman"/>
          <w:sz w:val="24"/>
          <w:szCs w:val="24"/>
          <w:lang w:eastAsia="pl-PL"/>
        </w:rPr>
        <w:t>co najmniej 10</w:t>
      </w:r>
      <w:r w:rsidRPr="0042249A">
        <w:rPr>
          <w:rFonts w:asciiTheme="majorHAnsi" w:eastAsia="Times New Roman" w:hAnsiTheme="majorHAnsi" w:cs="Times New Roman"/>
          <w:sz w:val="24"/>
          <w:szCs w:val="24"/>
          <w:lang w:eastAsia="pl-PL"/>
        </w:rPr>
        <w:t>% ceny</w:t>
      </w: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brutto zakupu/usługi;</w:t>
      </w:r>
    </w:p>
    <w:p w:rsidR="00B45C8E" w:rsidRPr="001413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  <w:lang w:eastAsia="pl-PL"/>
        </w:rPr>
      </w:pPr>
    </w:p>
    <w:p w:rsidR="00B45C8E" w:rsidRPr="00FF1B22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22DBB"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FF1B22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45C8E" w:rsidRDefault="00B45C8E" w:rsidP="00B45C8E">
      <w:pPr>
        <w:pStyle w:val="Default"/>
        <w:jc w:val="both"/>
        <w:rPr>
          <w:rFonts w:asciiTheme="majorHAnsi" w:hAnsiTheme="majorHAnsi"/>
          <w:color w:val="auto"/>
          <w:sz w:val="22"/>
          <w:szCs w:val="23"/>
        </w:rPr>
      </w:pPr>
      <w:r w:rsidRPr="00B45C8E">
        <w:rPr>
          <w:rFonts w:asciiTheme="majorHAnsi" w:eastAsia="Times New Roman" w:hAnsiTheme="majorHAnsi"/>
          <w:b/>
          <w:color w:val="FF0000"/>
          <w:sz w:val="22"/>
          <w:lang w:eastAsia="pl-PL"/>
        </w:rPr>
        <w:t xml:space="preserve">OPRZYRZĄDOWANIE </w:t>
      </w:r>
      <w:r w:rsidRPr="008F61B6">
        <w:rPr>
          <w:rFonts w:asciiTheme="majorHAnsi" w:eastAsia="Times New Roman" w:hAnsiTheme="majorHAnsi"/>
          <w:b/>
          <w:color w:val="FF0000"/>
          <w:sz w:val="22"/>
          <w:lang w:eastAsia="pl-PL"/>
        </w:rPr>
        <w:t>SAMOCHODU</w:t>
      </w:r>
      <w:r w:rsidRPr="00807450">
        <w:rPr>
          <w:rFonts w:asciiTheme="majorHAnsi" w:eastAsia="Times New Roman" w:hAnsiTheme="majorHAnsi"/>
          <w:color w:val="8DB3E2" w:themeColor="text2" w:themeTint="66"/>
          <w:sz w:val="22"/>
          <w:lang w:eastAsia="pl-PL"/>
        </w:rPr>
        <w:t xml:space="preserve"> </w:t>
      </w:r>
      <w:r w:rsidRPr="000F1550">
        <w:rPr>
          <w:rFonts w:asciiTheme="majorHAnsi" w:eastAsia="Times New Roman" w:hAnsiTheme="majorHAnsi"/>
          <w:color w:val="auto"/>
          <w:sz w:val="22"/>
          <w:lang w:eastAsia="pl-PL"/>
        </w:rPr>
        <w:t xml:space="preserve">– </w:t>
      </w:r>
      <w:r w:rsidR="00277021" w:rsidRPr="000F1550">
        <w:rPr>
          <w:rFonts w:asciiTheme="majorHAnsi" w:hAnsiTheme="majorHAnsi"/>
          <w:color w:val="auto"/>
          <w:sz w:val="22"/>
          <w:szCs w:val="23"/>
        </w:rPr>
        <w:t xml:space="preserve">należy przez to rozumieć dostosowane do indywidualnych potrzeb związanych </w:t>
      </w:r>
      <w:r w:rsidR="00596999" w:rsidRPr="000F1550">
        <w:rPr>
          <w:rFonts w:asciiTheme="majorHAnsi" w:hAnsiTheme="majorHAnsi"/>
          <w:color w:val="auto"/>
          <w:sz w:val="22"/>
          <w:szCs w:val="23"/>
        </w:rPr>
        <w:t>z rodzajem niepełnosprawnoś</w:t>
      </w:r>
      <w:r w:rsidR="00277021" w:rsidRPr="000F1550">
        <w:rPr>
          <w:rFonts w:asciiTheme="majorHAnsi" w:hAnsiTheme="majorHAnsi"/>
          <w:color w:val="auto"/>
          <w:sz w:val="22"/>
          <w:szCs w:val="23"/>
        </w:rPr>
        <w:t>ci wnioskodawcy wyposażenie/technologie, sprzęty i urządzenia, mo</w:t>
      </w:r>
      <w:r w:rsidR="00926EE0">
        <w:rPr>
          <w:rFonts w:asciiTheme="majorHAnsi" w:hAnsiTheme="majorHAnsi"/>
          <w:color w:val="auto"/>
          <w:sz w:val="22"/>
          <w:szCs w:val="23"/>
        </w:rPr>
        <w:t>ntowane</w:t>
      </w:r>
      <w:r w:rsidR="00277021" w:rsidRPr="000F1550">
        <w:rPr>
          <w:rFonts w:asciiTheme="majorHAnsi" w:hAnsiTheme="majorHAnsi"/>
          <w:color w:val="auto"/>
          <w:sz w:val="22"/>
          <w:szCs w:val="23"/>
        </w:rPr>
        <w:t xml:space="preserve"> </w:t>
      </w:r>
      <w:r w:rsidR="00596999" w:rsidRPr="000F1550">
        <w:rPr>
          <w:rFonts w:asciiTheme="majorHAnsi" w:hAnsiTheme="majorHAnsi"/>
          <w:color w:val="auto"/>
          <w:sz w:val="22"/>
          <w:szCs w:val="23"/>
        </w:rPr>
        <w:t xml:space="preserve">w samochodzie, a także inne np. mobilne sprzęty i urządzenia </w:t>
      </w:r>
      <w:r w:rsidR="0042249A">
        <w:rPr>
          <w:rFonts w:asciiTheme="majorHAnsi" w:hAnsiTheme="majorHAnsi"/>
          <w:color w:val="auto"/>
          <w:sz w:val="22"/>
          <w:szCs w:val="23"/>
        </w:rPr>
        <w:t xml:space="preserve">również </w:t>
      </w:r>
      <w:r w:rsidR="00596999" w:rsidRPr="000F1550">
        <w:rPr>
          <w:rFonts w:asciiTheme="majorHAnsi" w:hAnsiTheme="majorHAnsi"/>
          <w:color w:val="auto"/>
          <w:sz w:val="22"/>
          <w:szCs w:val="23"/>
        </w:rPr>
        <w:t xml:space="preserve">technologie </w:t>
      </w:r>
      <w:r w:rsidR="00926EE0">
        <w:rPr>
          <w:rFonts w:asciiTheme="majorHAnsi" w:hAnsiTheme="majorHAnsi"/>
          <w:color w:val="auto"/>
          <w:sz w:val="22"/>
          <w:szCs w:val="23"/>
        </w:rPr>
        <w:t xml:space="preserve">                               </w:t>
      </w:r>
      <w:r w:rsidR="0042249A">
        <w:rPr>
          <w:rFonts w:asciiTheme="majorHAnsi" w:hAnsiTheme="majorHAnsi"/>
          <w:color w:val="auto"/>
          <w:sz w:val="22"/>
          <w:szCs w:val="23"/>
        </w:rPr>
        <w:t>i oprogramowanie</w:t>
      </w:r>
      <w:r w:rsidR="00596999" w:rsidRPr="000F1550">
        <w:rPr>
          <w:rFonts w:asciiTheme="majorHAnsi" w:hAnsiTheme="majorHAnsi"/>
          <w:color w:val="auto"/>
          <w:sz w:val="22"/>
          <w:szCs w:val="23"/>
        </w:rPr>
        <w:t>, które umożliwiają użytkowanie samochodu przez</w:t>
      </w:r>
      <w:r w:rsidR="00926EE0">
        <w:rPr>
          <w:rFonts w:asciiTheme="majorHAnsi" w:hAnsiTheme="majorHAnsi"/>
          <w:color w:val="auto"/>
          <w:sz w:val="22"/>
          <w:szCs w:val="23"/>
        </w:rPr>
        <w:t xml:space="preserve"> osobę niepełnosprawną  </w:t>
      </w:r>
      <w:r w:rsidR="00596999" w:rsidRPr="000F1550">
        <w:rPr>
          <w:rFonts w:asciiTheme="majorHAnsi" w:hAnsiTheme="majorHAnsi"/>
          <w:color w:val="auto"/>
          <w:sz w:val="22"/>
          <w:szCs w:val="23"/>
        </w:rPr>
        <w:t>z dysfunkcją słuchu, w tym wspomagające poprawną komunikację z osobą niesłyszącą (komunikator, tablet ze specjalnym oprogramowaniem), sygnalizatory i aplikacje, z wyłączeniem aparatów słuchowych;</w:t>
      </w:r>
    </w:p>
    <w:p w:rsidR="00D85A70" w:rsidRPr="000F1550" w:rsidRDefault="00D85A70" w:rsidP="00B45C8E">
      <w:pPr>
        <w:pStyle w:val="Default"/>
        <w:jc w:val="both"/>
        <w:rPr>
          <w:rFonts w:asciiTheme="majorHAnsi" w:hAnsiTheme="majorHAnsi"/>
          <w:color w:val="auto"/>
          <w:sz w:val="22"/>
        </w:rPr>
      </w:pPr>
    </w:p>
    <w:p w:rsidR="00B45C8E" w:rsidRDefault="00FF1B22" w:rsidP="00B45C8E">
      <w:pPr>
        <w:pStyle w:val="Default"/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b/>
          <w:bCs/>
          <w:color w:val="FF0000"/>
          <w:sz w:val="22"/>
          <w:szCs w:val="23"/>
        </w:rPr>
        <w:t>DYSFUNKCJA NARZĄDU SŁUCHU</w:t>
      </w:r>
      <w:r w:rsidR="00B45C8E" w:rsidRPr="00B45C8E">
        <w:rPr>
          <w:rFonts w:asciiTheme="majorHAnsi" w:hAnsiTheme="majorHAnsi"/>
          <w:b/>
          <w:bCs/>
          <w:color w:val="FF0000"/>
          <w:sz w:val="22"/>
          <w:szCs w:val="23"/>
        </w:rPr>
        <w:t xml:space="preserve"> </w:t>
      </w:r>
      <w:r w:rsidR="00B45C8E" w:rsidRPr="00277021">
        <w:rPr>
          <w:rFonts w:asciiTheme="majorHAnsi" w:hAnsiTheme="majorHAnsi"/>
          <w:color w:val="auto"/>
          <w:sz w:val="22"/>
          <w:szCs w:val="23"/>
        </w:rPr>
        <w:t>–</w:t>
      </w:r>
      <w:r w:rsidRPr="00277021">
        <w:rPr>
          <w:rFonts w:asciiTheme="majorHAnsi" w:hAnsiTheme="majorHAnsi"/>
          <w:color w:val="auto"/>
          <w:sz w:val="22"/>
          <w:szCs w:val="23"/>
        </w:rPr>
        <w:t xml:space="preserve"> należy przez to rozumieć dysfunkcję narządu słuchu stanowiącą </w:t>
      </w:r>
      <w:r w:rsidR="00277021" w:rsidRPr="00277021">
        <w:rPr>
          <w:rFonts w:asciiTheme="majorHAnsi" w:hAnsiTheme="majorHAnsi"/>
          <w:color w:val="auto"/>
          <w:sz w:val="22"/>
          <w:szCs w:val="23"/>
        </w:rPr>
        <w:t>powód wydania orzeczenia o znacznym lub umiarkowanym stopniu niepełnosprawności, a w przypadku, gdy orzeczenie jest wydane z innego powodu – ubytek słuchu powyżej 70 decybeli (</w:t>
      </w:r>
      <w:proofErr w:type="spellStart"/>
      <w:r w:rsidR="00277021" w:rsidRPr="00277021">
        <w:rPr>
          <w:rFonts w:asciiTheme="majorHAnsi" w:hAnsiTheme="majorHAnsi"/>
          <w:color w:val="auto"/>
          <w:sz w:val="22"/>
          <w:szCs w:val="23"/>
        </w:rPr>
        <w:t>db</w:t>
      </w:r>
      <w:proofErr w:type="spellEnd"/>
      <w:r w:rsidR="00277021" w:rsidRPr="00277021">
        <w:rPr>
          <w:rFonts w:asciiTheme="majorHAnsi" w:hAnsiTheme="majorHAnsi"/>
          <w:color w:val="auto"/>
          <w:sz w:val="22"/>
          <w:szCs w:val="23"/>
        </w:rPr>
        <w:t>)</w:t>
      </w:r>
      <w:r w:rsidR="00316D5C">
        <w:rPr>
          <w:rFonts w:asciiTheme="majorHAnsi" w:hAnsiTheme="majorHAnsi"/>
          <w:color w:val="auto"/>
          <w:sz w:val="22"/>
          <w:szCs w:val="23"/>
        </w:rPr>
        <w:t xml:space="preserve"> w uchu lepszym</w:t>
      </w:r>
      <w:r w:rsidR="00277021" w:rsidRPr="00277021">
        <w:rPr>
          <w:rFonts w:asciiTheme="majorHAnsi" w:hAnsiTheme="majorHAnsi"/>
          <w:color w:val="auto"/>
          <w:sz w:val="22"/>
          <w:szCs w:val="23"/>
        </w:rPr>
        <w:t>, stan ten musi być potwierdzony w odpowiednim dokumencie lub zaświadczeniu wydanym przez lekarza specjalistę;</w:t>
      </w:r>
    </w:p>
    <w:p w:rsidR="00D85A70" w:rsidRPr="00277021" w:rsidRDefault="00D85A70" w:rsidP="00B45C8E">
      <w:pPr>
        <w:pStyle w:val="Default"/>
        <w:jc w:val="both"/>
        <w:rPr>
          <w:rFonts w:asciiTheme="majorHAnsi" w:hAnsiTheme="majorHAnsi"/>
          <w:color w:val="auto"/>
          <w:sz w:val="22"/>
          <w:szCs w:val="23"/>
        </w:rPr>
      </w:pPr>
    </w:p>
    <w:p w:rsidR="0042249A" w:rsidRPr="00984919" w:rsidRDefault="00B45C8E" w:rsidP="0042249A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B45C8E">
        <w:rPr>
          <w:rFonts w:asciiTheme="majorHAnsi" w:eastAsia="Times New Roman" w:hAnsiTheme="majorHAnsi"/>
          <w:b/>
          <w:color w:val="FF0000"/>
          <w:sz w:val="22"/>
          <w:lang w:eastAsia="pl-PL"/>
        </w:rPr>
        <w:t>POSIADACZ SAMOCHODU</w:t>
      </w:r>
      <w:r w:rsidRPr="00B45C8E">
        <w:rPr>
          <w:rFonts w:asciiTheme="majorHAnsi" w:hAnsiTheme="majorHAnsi"/>
          <w:b/>
          <w:bCs/>
          <w:sz w:val="22"/>
        </w:rPr>
        <w:t xml:space="preserve"> </w:t>
      </w:r>
      <w:r w:rsidR="0042249A" w:rsidRPr="00984919">
        <w:rPr>
          <w:rFonts w:asciiTheme="majorHAnsi" w:hAnsiTheme="majorHAnsi"/>
          <w:color w:val="auto"/>
          <w:sz w:val="22"/>
        </w:rPr>
        <w:t>należy przez to rozumieć taką sytuację, gdy wnioskodawca, będąc posiadaczem samochodu otrzymuje dofinansowanie na jego oprzyrządowanie; w przypadku gdy wnioskodawca na dzień złożenia wniosku nie jest posiadaczem samochodu (dopiero zamierza zakup samochód) pomoc może zostać przekazana, gdy stanie się jego posiadaczem (właścicielem lub współwłaścicielem); w przypadku osób niepełnoletnich i pozbawionych zdolności do czynności prawnych, posiadaczem samochodu jest wnioskodawca (opiekun prawny lub przedstawiciel ustawowy); w przypadku, gdy wnioskodawca ubiega się o dofinansowanie wyłącznie sprzętu/urządzeń mobilnych (niemontowanych w samochodzie na stałe), posiadanie samochodu może być udokumentowane aktualną umową (np. umowa użytkowania, najmu, użyczenia, dzierżawy itd.); pomoc w zakupie i montażu oprzyrządowania nie dotyczy zakupu samochodu, przedmiot pomocy jest wskazany w punktach: 26 i 27; do rozliczenia udzielonego dofinansowania niezbędny jest dokument wskazujący wysokość kosztu zakupu lub montażu oprzyrządowania do samochodu (np. wyodrębniona pozycja objęta dofinansowaniem lub odpowiednia adnotacja/uwaga na fakturze VAT, opinia rzeczoznawcy);</w:t>
      </w:r>
    </w:p>
    <w:p w:rsidR="000E1B5F" w:rsidRPr="000F1550" w:rsidRDefault="000E1B5F" w:rsidP="00B45C8E">
      <w:pPr>
        <w:pStyle w:val="Default"/>
        <w:jc w:val="both"/>
        <w:rPr>
          <w:rStyle w:val="Pogrubienie"/>
          <w:rFonts w:asciiTheme="majorHAnsi" w:hAnsiTheme="majorHAnsi"/>
          <w:b w:val="0"/>
          <w:bCs w:val="0"/>
          <w:color w:val="auto"/>
          <w:sz w:val="22"/>
        </w:rPr>
      </w:pPr>
    </w:p>
    <w:p w:rsidR="00D85A70" w:rsidRPr="000E1B5F" w:rsidRDefault="00D85A70" w:rsidP="00D85A7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0F1550" w:rsidRPr="00D85A70" w:rsidRDefault="00D85A70" w:rsidP="00D85A70">
      <w:pPr>
        <w:spacing w:after="0" w:line="240" w:lineRule="auto"/>
        <w:jc w:val="both"/>
        <w:rPr>
          <w:rStyle w:val="Pogrubienie"/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0F1550" w:rsidRDefault="000F155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</w:p>
    <w:p w:rsidR="00AD3DAF" w:rsidRPr="00AD3DAF" w:rsidRDefault="00FC5EC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9D08D2" w:rsidRPr="004E63B8" w:rsidRDefault="00FC5EC0" w:rsidP="004E63B8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  <w:r w:rsidR="009D554A" w:rsidRPr="009D554A">
        <w:rPr>
          <w:rFonts w:asciiTheme="majorHAnsi" w:hAnsiTheme="majorHAnsi"/>
          <w:noProof/>
        </w:rPr>
        <w:pict>
          <v:line id="Łącznik prostoliniowy 4" o:spid="_x0000_s1027" style="position:absolute;left:0;text-align:left;flip:y;z-index:251661312;visibility:visible;mso-position-horizontal-relative:text;mso-position-vertical-relative:text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4E63B8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22" w:rsidRDefault="00B31922" w:rsidP="00906A89">
      <w:pPr>
        <w:spacing w:after="0" w:line="240" w:lineRule="auto"/>
      </w:pPr>
      <w:r>
        <w:separator/>
      </w:r>
    </w:p>
  </w:endnote>
  <w:endnote w:type="continuationSeparator" w:id="0">
    <w:p w:rsidR="00B31922" w:rsidRDefault="00B31922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22" w:rsidRDefault="00B31922" w:rsidP="00906A89">
      <w:pPr>
        <w:spacing w:after="0" w:line="240" w:lineRule="auto"/>
      </w:pPr>
      <w:r>
        <w:separator/>
      </w:r>
    </w:p>
  </w:footnote>
  <w:footnote w:type="continuationSeparator" w:id="0">
    <w:p w:rsidR="00B31922" w:rsidRDefault="00B31922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9"/>
  </w:num>
  <w:num w:numId="14">
    <w:abstractNumId w:val="10"/>
  </w:num>
  <w:num w:numId="15">
    <w:abstractNumId w:val="2"/>
  </w:num>
  <w:num w:numId="16">
    <w:abstractNumId w:val="7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21D60"/>
    <w:rsid w:val="00046E3C"/>
    <w:rsid w:val="00066F85"/>
    <w:rsid w:val="000E1B5F"/>
    <w:rsid w:val="000F1550"/>
    <w:rsid w:val="0014132F"/>
    <w:rsid w:val="00191922"/>
    <w:rsid w:val="001B265C"/>
    <w:rsid w:val="001F44F0"/>
    <w:rsid w:val="00235C7F"/>
    <w:rsid w:val="00277021"/>
    <w:rsid w:val="002E072B"/>
    <w:rsid w:val="00316D5C"/>
    <w:rsid w:val="003247D5"/>
    <w:rsid w:val="00340CE0"/>
    <w:rsid w:val="00361265"/>
    <w:rsid w:val="003A6DF3"/>
    <w:rsid w:val="004130D3"/>
    <w:rsid w:val="0042249A"/>
    <w:rsid w:val="004E28E6"/>
    <w:rsid w:val="004E4AF1"/>
    <w:rsid w:val="004E63B8"/>
    <w:rsid w:val="00522010"/>
    <w:rsid w:val="00553C06"/>
    <w:rsid w:val="00565C05"/>
    <w:rsid w:val="00576F9A"/>
    <w:rsid w:val="00596999"/>
    <w:rsid w:val="006103E6"/>
    <w:rsid w:val="00627C63"/>
    <w:rsid w:val="00644F8C"/>
    <w:rsid w:val="00647AF0"/>
    <w:rsid w:val="00674245"/>
    <w:rsid w:val="006C6D60"/>
    <w:rsid w:val="006C7371"/>
    <w:rsid w:val="0072591A"/>
    <w:rsid w:val="007D391F"/>
    <w:rsid w:val="00807450"/>
    <w:rsid w:val="00843471"/>
    <w:rsid w:val="008A4CD4"/>
    <w:rsid w:val="008C6746"/>
    <w:rsid w:val="008D75D8"/>
    <w:rsid w:val="008F61B6"/>
    <w:rsid w:val="00906A89"/>
    <w:rsid w:val="00926EE0"/>
    <w:rsid w:val="00937C99"/>
    <w:rsid w:val="00967485"/>
    <w:rsid w:val="00972A00"/>
    <w:rsid w:val="009A074E"/>
    <w:rsid w:val="009D08D2"/>
    <w:rsid w:val="009D554A"/>
    <w:rsid w:val="00A22DBB"/>
    <w:rsid w:val="00A75B53"/>
    <w:rsid w:val="00A94F36"/>
    <w:rsid w:val="00AC4600"/>
    <w:rsid w:val="00AD3DAF"/>
    <w:rsid w:val="00B31922"/>
    <w:rsid w:val="00B45C8E"/>
    <w:rsid w:val="00B94030"/>
    <w:rsid w:val="00B971D7"/>
    <w:rsid w:val="00C17579"/>
    <w:rsid w:val="00C2068C"/>
    <w:rsid w:val="00C3023B"/>
    <w:rsid w:val="00C44FBB"/>
    <w:rsid w:val="00C620F2"/>
    <w:rsid w:val="00C62148"/>
    <w:rsid w:val="00CB5B52"/>
    <w:rsid w:val="00D121DB"/>
    <w:rsid w:val="00D5399B"/>
    <w:rsid w:val="00D77A2E"/>
    <w:rsid w:val="00D85A70"/>
    <w:rsid w:val="00D911E0"/>
    <w:rsid w:val="00DC7CA5"/>
    <w:rsid w:val="00DD2B21"/>
    <w:rsid w:val="00DE3103"/>
    <w:rsid w:val="00E33BD0"/>
    <w:rsid w:val="00E36CBD"/>
    <w:rsid w:val="00E541E8"/>
    <w:rsid w:val="00E54E89"/>
    <w:rsid w:val="00E730EE"/>
    <w:rsid w:val="00E77B20"/>
    <w:rsid w:val="00F12649"/>
    <w:rsid w:val="00F2133B"/>
    <w:rsid w:val="00F23CB3"/>
    <w:rsid w:val="00F57EC6"/>
    <w:rsid w:val="00F645B7"/>
    <w:rsid w:val="00F87E33"/>
    <w:rsid w:val="00F96D76"/>
    <w:rsid w:val="00FC2818"/>
    <w:rsid w:val="00FC5EC0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5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10</cp:revision>
  <cp:lastPrinted>2019-06-04T13:27:00Z</cp:lastPrinted>
  <dcterms:created xsi:type="dcterms:W3CDTF">2023-02-06T08:34:00Z</dcterms:created>
  <dcterms:modified xsi:type="dcterms:W3CDTF">2024-02-19T09:32:00Z</dcterms:modified>
</cp:coreProperties>
</file>