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AF" w:rsidRDefault="00340CE0" w:rsidP="00D5399B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</w:pPr>
      <w:r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4253120</wp:posOffset>
            </wp:positionH>
            <wp:positionV relativeFrom="paragraph">
              <wp:posOffset>-524482</wp:posOffset>
            </wp:positionV>
            <wp:extent cx="2448725" cy="1167585"/>
            <wp:effectExtent l="19050" t="0" r="8725" b="0"/>
            <wp:wrapNone/>
            <wp:docPr id="2" name="Obraz 2" descr="C:\Users\kskorupa\Desktop\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korupa\Desktop\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904" cy="116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1922" w:rsidRPr="00B45C8E" w:rsidRDefault="003247D5" w:rsidP="00B45C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PROGRAM „AKTYWNY SAMORZĄD” </w:t>
      </w:r>
      <w:r w:rsidR="00340CE0" w:rsidRPr="00B45C8E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– MODUŁ I</w:t>
      </w:r>
    </w:p>
    <w:p w:rsidR="00CF7A6B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OBSZAR A – Zadanie </w:t>
      </w:r>
      <w:r w:rsidR="00CF7A6B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2 </w:t>
      </w:r>
    </w:p>
    <w:p w:rsidR="00B45C8E" w:rsidRPr="00CF7A6B" w:rsidRDefault="00735E5F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0C7D33">
        <w:rPr>
          <w:rFonts w:asciiTheme="majorHAnsi" w:eastAsia="Times New Roman" w:hAnsiTheme="majorHAnsi" w:cs="Times New Roman"/>
          <w:b/>
          <w:noProof/>
          <w:color w:val="0000FF"/>
          <w:sz w:val="24"/>
          <w:szCs w:val="24"/>
          <w:lang w:eastAsia="pl-PL"/>
        </w:rPr>
        <w:pict>
          <v:line id="Łącznik prostoliniowy 1" o:spid="_x0000_s1026" style="position:absolute;left:0;text-align:left;z-index:251660288;visibility:visible;mso-width-relative:margin" from="-10.2pt,31.7pt" to="531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" strokecolor="#4579b8 [3044]" strokeweight="1pt"/>
        </w:pict>
      </w:r>
      <w:r w:rsidR="00CF7A6B" w:rsidRPr="00CF7A6B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Pomoc w u</w:t>
      </w:r>
      <w:r w:rsidR="00043198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zyskaniu prawa jazdy dla osób ze znacznym albo umiarkowanym stopniem niepełnosprawności, z dysfunkcją narządu ruchu</w:t>
      </w:r>
    </w:p>
    <w:p w:rsidR="00B45C8E" w:rsidRPr="00B45C8E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WARUNKI UCZESTNICTWA:</w:t>
      </w:r>
    </w:p>
    <w:p w:rsidR="00B45C8E" w:rsidRPr="00043198" w:rsidRDefault="00B45C8E" w:rsidP="00B45C8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43198">
        <w:rPr>
          <w:rFonts w:asciiTheme="majorHAnsi" w:eastAsia="Times New Roman" w:hAnsiTheme="majorHAnsi" w:cs="Times New Roman"/>
          <w:sz w:val="24"/>
          <w:szCs w:val="24"/>
          <w:lang w:eastAsia="pl-PL"/>
        </w:rPr>
        <w:t>znaczny lub umiarkowany stopień niepełnosprawności,</w:t>
      </w:r>
    </w:p>
    <w:p w:rsidR="00B45C8E" w:rsidRPr="00043198" w:rsidRDefault="00B45C8E" w:rsidP="00B45C8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43198">
        <w:rPr>
          <w:rFonts w:asciiTheme="majorHAnsi" w:eastAsia="Times New Roman" w:hAnsiTheme="majorHAnsi" w:cs="Times New Roman"/>
          <w:sz w:val="24"/>
          <w:szCs w:val="24"/>
          <w:lang w:eastAsia="pl-PL"/>
        </w:rPr>
        <w:t>wiek aktywności zawodowej,</w:t>
      </w:r>
    </w:p>
    <w:p w:rsidR="00B45C8E" w:rsidRPr="00043198" w:rsidRDefault="00B45C8E" w:rsidP="00B45C8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43198">
        <w:rPr>
          <w:rFonts w:asciiTheme="majorHAnsi" w:eastAsia="Times New Roman" w:hAnsiTheme="majorHAnsi" w:cs="Times New Roman"/>
          <w:sz w:val="24"/>
          <w:szCs w:val="24"/>
          <w:lang w:eastAsia="pl-PL"/>
        </w:rPr>
        <w:t>dysfunkcja narządu ruchu;</w:t>
      </w:r>
    </w:p>
    <w:p w:rsidR="00B45C8E" w:rsidRPr="00630395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color w:val="548DD4" w:themeColor="text2" w:themeTint="99"/>
          <w:sz w:val="14"/>
          <w:szCs w:val="24"/>
          <w:lang w:eastAsia="pl-PL"/>
        </w:rPr>
      </w:pPr>
    </w:p>
    <w:p w:rsidR="00CF7A6B" w:rsidRPr="0049338A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</w:pPr>
      <w:r w:rsidRPr="0049338A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DOFINANSOWANIE</w:t>
      </w:r>
      <w:r w:rsidR="00427F16" w:rsidRPr="0049338A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 xml:space="preserve"> LUB REFUNDACJA</w:t>
      </w:r>
      <w:r w:rsidRPr="0049338A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:</w:t>
      </w:r>
      <w:r w:rsidRPr="0049338A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 xml:space="preserve"> </w:t>
      </w:r>
    </w:p>
    <w:p w:rsidR="00630395" w:rsidRPr="00630395" w:rsidRDefault="00CF7A6B" w:rsidP="00CF7A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30395">
        <w:rPr>
          <w:rFonts w:asciiTheme="majorHAnsi" w:eastAsia="Times New Roman" w:hAnsiTheme="majorHAnsi" w:cs="Times New Roman"/>
          <w:sz w:val="24"/>
          <w:szCs w:val="24"/>
          <w:lang w:eastAsia="pl-PL"/>
        </w:rPr>
        <w:t>Mak</w:t>
      </w:r>
      <w:r w:rsidR="0063039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symalna kwota dofinansowania  - </w:t>
      </w:r>
      <w:r w:rsidR="00431526">
        <w:rPr>
          <w:rFonts w:asciiTheme="majorHAnsi" w:hAnsiTheme="majorHAnsi" w:cs="Times New Roman"/>
          <w:sz w:val="24"/>
          <w:szCs w:val="24"/>
        </w:rPr>
        <w:t>5</w:t>
      </w:r>
      <w:r w:rsidR="00630395" w:rsidRPr="00630395">
        <w:rPr>
          <w:rFonts w:asciiTheme="majorHAnsi" w:hAnsiTheme="majorHAnsi" w:cs="Times New Roman"/>
          <w:sz w:val="24"/>
          <w:szCs w:val="24"/>
        </w:rPr>
        <w:t>.</w:t>
      </w:r>
      <w:r w:rsidR="00431526">
        <w:rPr>
          <w:rFonts w:asciiTheme="majorHAnsi" w:hAnsiTheme="majorHAnsi" w:cs="Times New Roman"/>
          <w:sz w:val="24"/>
          <w:szCs w:val="24"/>
        </w:rPr>
        <w:t>28</w:t>
      </w:r>
      <w:r w:rsidR="00630395" w:rsidRPr="00630395">
        <w:rPr>
          <w:rFonts w:asciiTheme="majorHAnsi" w:hAnsiTheme="majorHAnsi" w:cs="Times New Roman"/>
          <w:sz w:val="24"/>
          <w:szCs w:val="24"/>
        </w:rPr>
        <w:t>0</w:t>
      </w:r>
      <w:r w:rsidRPr="00630395">
        <w:rPr>
          <w:rFonts w:asciiTheme="majorHAnsi" w:hAnsiTheme="majorHAnsi" w:cs="Times New Roman"/>
          <w:sz w:val="24"/>
          <w:szCs w:val="24"/>
        </w:rPr>
        <w:t xml:space="preserve"> zł, w tym: </w:t>
      </w:r>
    </w:p>
    <w:p w:rsidR="00CF7A6B" w:rsidRPr="00A5362E" w:rsidRDefault="00CF7A6B" w:rsidP="00A5362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8" w:line="240" w:lineRule="auto"/>
        <w:rPr>
          <w:rFonts w:asciiTheme="majorHAnsi" w:hAnsiTheme="majorHAnsi" w:cs="Times New Roman"/>
          <w:sz w:val="24"/>
          <w:szCs w:val="24"/>
        </w:rPr>
      </w:pPr>
      <w:r w:rsidRPr="00A5362E">
        <w:rPr>
          <w:rFonts w:asciiTheme="majorHAnsi" w:hAnsiTheme="majorHAnsi" w:cs="Times New Roman"/>
          <w:sz w:val="24"/>
          <w:szCs w:val="24"/>
        </w:rPr>
        <w:t>dla kosztów kursu i egzaminów</w:t>
      </w:r>
      <w:r w:rsidR="00630395" w:rsidRPr="00A5362E">
        <w:rPr>
          <w:rFonts w:asciiTheme="majorHAnsi" w:hAnsiTheme="majorHAnsi" w:cs="Times New Roman"/>
          <w:sz w:val="24"/>
          <w:szCs w:val="24"/>
        </w:rPr>
        <w:t xml:space="preserve"> kategorii B –2.</w:t>
      </w:r>
      <w:r w:rsidR="00431526" w:rsidRPr="00A5362E">
        <w:rPr>
          <w:rFonts w:asciiTheme="majorHAnsi" w:hAnsiTheme="majorHAnsi" w:cs="Times New Roman"/>
          <w:sz w:val="24"/>
          <w:szCs w:val="24"/>
        </w:rPr>
        <w:t>31</w:t>
      </w:r>
      <w:r w:rsidRPr="00A5362E">
        <w:rPr>
          <w:rFonts w:asciiTheme="majorHAnsi" w:hAnsiTheme="majorHAnsi" w:cs="Times New Roman"/>
          <w:sz w:val="24"/>
          <w:szCs w:val="24"/>
        </w:rPr>
        <w:t xml:space="preserve">0 zł, </w:t>
      </w:r>
    </w:p>
    <w:p w:rsidR="00630395" w:rsidRPr="00A5362E" w:rsidRDefault="00630395" w:rsidP="00A5362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8" w:line="240" w:lineRule="auto"/>
        <w:rPr>
          <w:rFonts w:asciiTheme="majorHAnsi" w:hAnsiTheme="majorHAnsi" w:cs="Times New Roman"/>
          <w:sz w:val="24"/>
          <w:szCs w:val="24"/>
        </w:rPr>
      </w:pPr>
      <w:r w:rsidRPr="00A5362E">
        <w:rPr>
          <w:rFonts w:asciiTheme="majorHAnsi" w:hAnsiTheme="majorHAnsi" w:cs="Times New Roman"/>
          <w:sz w:val="24"/>
          <w:szCs w:val="24"/>
        </w:rPr>
        <w:t>dla kosztów kursu i egzaminów pozostałych kategorii –3.</w:t>
      </w:r>
      <w:r w:rsidR="00431526" w:rsidRPr="00A5362E">
        <w:rPr>
          <w:rFonts w:asciiTheme="majorHAnsi" w:hAnsiTheme="majorHAnsi" w:cs="Times New Roman"/>
          <w:sz w:val="24"/>
          <w:szCs w:val="24"/>
        </w:rPr>
        <w:t>85</w:t>
      </w:r>
      <w:r w:rsidRPr="00A5362E">
        <w:rPr>
          <w:rFonts w:asciiTheme="majorHAnsi" w:hAnsiTheme="majorHAnsi" w:cs="Times New Roman"/>
          <w:sz w:val="24"/>
          <w:szCs w:val="24"/>
        </w:rPr>
        <w:t xml:space="preserve">0 zł, </w:t>
      </w:r>
    </w:p>
    <w:p w:rsidR="00A5362E" w:rsidRDefault="00FB3AE7" w:rsidP="00A5362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5362E">
        <w:rPr>
          <w:rFonts w:asciiTheme="majorHAnsi" w:hAnsiTheme="majorHAnsi" w:cs="Times New Roman"/>
          <w:sz w:val="24"/>
          <w:szCs w:val="24"/>
        </w:rPr>
        <w:t xml:space="preserve">dla </w:t>
      </w:r>
      <w:r w:rsidR="00CF7A6B" w:rsidRPr="00A5362E">
        <w:rPr>
          <w:rFonts w:asciiTheme="majorHAnsi" w:hAnsiTheme="majorHAnsi" w:cs="Times New Roman"/>
          <w:sz w:val="24"/>
          <w:szCs w:val="24"/>
        </w:rPr>
        <w:t xml:space="preserve">pozostałych kosztów uzyskania prawa jazdy w przypadku kursu poza miejscowością </w:t>
      </w:r>
      <w:r w:rsidR="00A5362E" w:rsidRPr="00A5362E">
        <w:rPr>
          <w:rFonts w:asciiTheme="majorHAnsi" w:hAnsiTheme="majorHAnsi" w:cs="Times New Roman"/>
          <w:sz w:val="24"/>
          <w:szCs w:val="24"/>
        </w:rPr>
        <w:t xml:space="preserve">  </w:t>
      </w:r>
      <w:r w:rsidR="00CF7A6B" w:rsidRPr="00A5362E">
        <w:rPr>
          <w:rFonts w:asciiTheme="majorHAnsi" w:hAnsiTheme="majorHAnsi" w:cs="Times New Roman"/>
          <w:sz w:val="24"/>
          <w:szCs w:val="24"/>
        </w:rPr>
        <w:t>zamieszkania wnioskodawcy (koszty związane z zakwaterowaniem, wyżywieniem i doja</w:t>
      </w:r>
      <w:r w:rsidR="00630395" w:rsidRPr="00A5362E">
        <w:rPr>
          <w:rFonts w:asciiTheme="majorHAnsi" w:hAnsiTheme="majorHAnsi" w:cs="Times New Roman"/>
          <w:sz w:val="24"/>
          <w:szCs w:val="24"/>
        </w:rPr>
        <w:t xml:space="preserve">zdem </w:t>
      </w:r>
      <w:r w:rsidR="00BA722A" w:rsidRPr="00A5362E">
        <w:rPr>
          <w:rFonts w:asciiTheme="majorHAnsi" w:hAnsiTheme="majorHAnsi" w:cs="Times New Roman"/>
          <w:sz w:val="24"/>
          <w:szCs w:val="24"/>
        </w:rPr>
        <w:t xml:space="preserve">             </w:t>
      </w:r>
      <w:r w:rsidR="00630395" w:rsidRPr="00A5362E">
        <w:rPr>
          <w:rFonts w:asciiTheme="majorHAnsi" w:hAnsiTheme="majorHAnsi" w:cs="Times New Roman"/>
          <w:sz w:val="24"/>
          <w:szCs w:val="24"/>
        </w:rPr>
        <w:t>w okresie trwania kursu) – 8</w:t>
      </w:r>
      <w:r w:rsidR="00431526" w:rsidRPr="00A5362E">
        <w:rPr>
          <w:rFonts w:asciiTheme="majorHAnsi" w:hAnsiTheme="majorHAnsi" w:cs="Times New Roman"/>
          <w:sz w:val="24"/>
          <w:szCs w:val="24"/>
        </w:rPr>
        <w:t>8</w:t>
      </w:r>
      <w:r w:rsidR="00CF7A6B" w:rsidRPr="00A5362E">
        <w:rPr>
          <w:rFonts w:asciiTheme="majorHAnsi" w:hAnsiTheme="majorHAnsi" w:cs="Times New Roman"/>
          <w:sz w:val="24"/>
          <w:szCs w:val="24"/>
        </w:rPr>
        <w:t xml:space="preserve">0 zł; </w:t>
      </w:r>
    </w:p>
    <w:p w:rsidR="00431526" w:rsidRPr="00A5362E" w:rsidRDefault="00431526" w:rsidP="00A5362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5362E">
        <w:rPr>
          <w:rFonts w:asciiTheme="majorHAnsi" w:hAnsiTheme="majorHAnsi" w:cs="Times New Roman"/>
          <w:sz w:val="24"/>
          <w:szCs w:val="24"/>
        </w:rPr>
        <w:t>dla kosztów usług tłumacza migowego – 550 zł.</w:t>
      </w:r>
    </w:p>
    <w:p w:rsidR="00427F16" w:rsidRPr="004522A9" w:rsidRDefault="00427F16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A722A">
        <w:rPr>
          <w:rFonts w:asciiTheme="majorHAnsi" w:eastAsia="Times New Roman" w:hAnsiTheme="majorHAnsi" w:cs="Times New Roman"/>
          <w:sz w:val="24"/>
          <w:szCs w:val="24"/>
          <w:lang w:eastAsia="pl-PL"/>
        </w:rPr>
        <w:t>Refundacja</w:t>
      </w:r>
      <w:r w:rsidR="00BA722A" w:rsidRPr="00BA722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poniesionych kosztów</w:t>
      </w:r>
      <w:r w:rsidRPr="00BA722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może dotyczy</w:t>
      </w:r>
      <w:r w:rsidR="00BA722A" w:rsidRPr="00BA722A">
        <w:rPr>
          <w:rFonts w:asciiTheme="majorHAnsi" w:eastAsia="Times New Roman" w:hAnsiTheme="majorHAnsi" w:cs="Times New Roman"/>
          <w:sz w:val="24"/>
          <w:szCs w:val="24"/>
          <w:lang w:eastAsia="pl-PL"/>
        </w:rPr>
        <w:t>ć</w:t>
      </w:r>
      <w:r w:rsidR="0061552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kosztów poniesionych po zawarciu umowy dofinansowania, a także</w:t>
      </w:r>
      <w:r w:rsidR="00BA722A" w:rsidRPr="00BA722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kosztów poniesionych</w:t>
      </w:r>
      <w:r w:rsidRPr="00BA722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180 dni przed dniem złożenia wniosku.</w:t>
      </w:r>
    </w:p>
    <w:p w:rsidR="00FB3AE7" w:rsidRDefault="00FB3AE7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</w:pPr>
    </w:p>
    <w:p w:rsidR="00B45C8E" w:rsidRPr="004522A9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UDZIAŁ WŁASNY:</w:t>
      </w:r>
      <w:r w:rsidRPr="00B45C8E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 xml:space="preserve"> </w:t>
      </w:r>
      <w:r w:rsidR="009961DC" w:rsidRPr="00C549E6">
        <w:rPr>
          <w:rFonts w:asciiTheme="majorHAnsi" w:eastAsia="Times New Roman" w:hAnsiTheme="majorHAnsi" w:cs="Times New Roman"/>
          <w:sz w:val="24"/>
          <w:szCs w:val="24"/>
          <w:lang w:eastAsia="pl-PL"/>
        </w:rPr>
        <w:t>co najmniej 10</w:t>
      </w:r>
      <w:r w:rsidRPr="00C549E6">
        <w:rPr>
          <w:rFonts w:asciiTheme="majorHAnsi" w:eastAsia="Times New Roman" w:hAnsiTheme="majorHAnsi" w:cs="Times New Roman"/>
          <w:sz w:val="24"/>
          <w:szCs w:val="24"/>
          <w:lang w:eastAsia="pl-PL"/>
        </w:rPr>
        <w:t>% ceny</w:t>
      </w:r>
      <w:r w:rsidRPr="0004319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brutto zakupu/usługi;</w:t>
      </w:r>
    </w:p>
    <w:p w:rsidR="00FB3AE7" w:rsidRDefault="00FB3AE7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</w:pPr>
    </w:p>
    <w:p w:rsidR="00B45C8E" w:rsidRPr="003A682F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CZĘSTOTLIWOŚĆ UDZIELANIA POMOCY:</w:t>
      </w:r>
      <w:r w:rsidRPr="00B45C8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043198" w:rsidRPr="00043198">
        <w:rPr>
          <w:rFonts w:asciiTheme="majorHAnsi" w:eastAsia="Times New Roman" w:hAnsiTheme="majorHAnsi" w:cs="Times New Roman"/>
          <w:sz w:val="24"/>
          <w:szCs w:val="24"/>
          <w:lang w:eastAsia="pl-PL"/>
        </w:rPr>
        <w:t>po upływie 3 lat</w:t>
      </w:r>
      <w:r w:rsidRPr="00043198">
        <w:rPr>
          <w:rFonts w:asciiTheme="majorHAnsi" w:eastAsia="Times New Roman" w:hAnsiTheme="majorHAnsi" w:cs="Times New Roman"/>
          <w:sz w:val="24"/>
          <w:szCs w:val="24"/>
          <w:lang w:eastAsia="pl-PL"/>
        </w:rPr>
        <w:t>, licząc od początku roku następującego po roku, w którym udzielono pomocy</w:t>
      </w:r>
      <w:r w:rsidR="0049338A">
        <w:rPr>
          <w:rFonts w:asciiTheme="majorHAnsi" w:eastAsia="Times New Roman" w:hAnsiTheme="majorHAnsi" w:cs="Times New Roman"/>
          <w:sz w:val="24"/>
          <w:szCs w:val="24"/>
          <w:lang w:eastAsia="pl-PL"/>
        </w:rPr>
        <w:t>;</w:t>
      </w:r>
    </w:p>
    <w:p w:rsidR="00FB3AE7" w:rsidRDefault="00FB3AE7" w:rsidP="00B45C8E">
      <w:pPr>
        <w:pStyle w:val="Default"/>
        <w:jc w:val="both"/>
        <w:rPr>
          <w:rFonts w:asciiTheme="majorHAnsi" w:hAnsiTheme="majorHAnsi"/>
          <w:b/>
          <w:bCs/>
          <w:color w:val="FF0000"/>
          <w:szCs w:val="23"/>
        </w:rPr>
      </w:pPr>
    </w:p>
    <w:p w:rsidR="00B45C8E" w:rsidRDefault="00B45C8E" w:rsidP="00B45C8E">
      <w:pPr>
        <w:pStyle w:val="Default"/>
        <w:jc w:val="both"/>
        <w:rPr>
          <w:rFonts w:asciiTheme="majorHAnsi" w:hAnsiTheme="majorHAnsi"/>
          <w:color w:val="auto"/>
          <w:szCs w:val="23"/>
        </w:rPr>
      </w:pPr>
      <w:r w:rsidRPr="00CF7A6B">
        <w:rPr>
          <w:rFonts w:asciiTheme="majorHAnsi" w:hAnsiTheme="majorHAnsi"/>
          <w:b/>
          <w:bCs/>
          <w:color w:val="FF0000"/>
          <w:szCs w:val="23"/>
        </w:rPr>
        <w:t xml:space="preserve">DYSFUNKCJA NARZĄDU RUCHU </w:t>
      </w:r>
      <w:r w:rsidRPr="000F05B4">
        <w:rPr>
          <w:rFonts w:asciiTheme="majorHAnsi" w:hAnsiTheme="majorHAnsi"/>
          <w:color w:val="auto"/>
          <w:szCs w:val="23"/>
        </w:rPr>
        <w:t xml:space="preserve">– należy przez to rozumieć dysfunkcję stanowiącą podstawę orzeczenia o znacznym lub umiarkowanym stopniu niepełnosprawności (także orzeczenia </w:t>
      </w:r>
      <w:r w:rsidR="00CF7A6B" w:rsidRPr="000F05B4">
        <w:rPr>
          <w:rFonts w:asciiTheme="majorHAnsi" w:hAnsiTheme="majorHAnsi"/>
          <w:color w:val="auto"/>
          <w:szCs w:val="23"/>
        </w:rPr>
        <w:br/>
      </w:r>
      <w:r w:rsidRPr="000F05B4">
        <w:rPr>
          <w:rFonts w:asciiTheme="majorHAnsi" w:hAnsiTheme="majorHAnsi"/>
          <w:color w:val="auto"/>
          <w:szCs w:val="23"/>
        </w:rPr>
        <w:t xml:space="preserve">o niepełnosprawności), w przypadku osób niepełnosprawnych z dysfunkcją narządu ruchu, która nie jest przyczyną wydania orzeczenia dot. niepełnosprawności, ale jest konsekwencją ujętych </w:t>
      </w:r>
      <w:r w:rsidR="00CF7A6B" w:rsidRPr="000F05B4">
        <w:rPr>
          <w:rFonts w:asciiTheme="majorHAnsi" w:hAnsiTheme="majorHAnsi"/>
          <w:color w:val="auto"/>
          <w:szCs w:val="23"/>
        </w:rPr>
        <w:br/>
      </w:r>
      <w:r w:rsidRPr="000F05B4">
        <w:rPr>
          <w:rFonts w:asciiTheme="majorHAnsi" w:hAnsiTheme="majorHAnsi"/>
          <w:color w:val="auto"/>
          <w:szCs w:val="23"/>
        </w:rPr>
        <w:t xml:space="preserve">w orzeczeniu schorzeń (np. o charakterze neurologicznym - symbol orzeczenia: 10-N lub całościowych zaburzeń rozwojowych - symbol orzeczenia: 12-C), wnioski mogą zostać pozytywnie zweryfikowane pod względem formalnym pod warunkiem, że wnioskodawca dołączy do wniosku zaświadczenie lekarza specjalisty potwierdzające, iż następstwem schorzeń, stanowiących podstawę orzeczenia jest dysfunkcja narządu ruchu; </w:t>
      </w:r>
    </w:p>
    <w:p w:rsidR="000F05B4" w:rsidRPr="000F05B4" w:rsidRDefault="000F05B4" w:rsidP="00B45C8E">
      <w:pPr>
        <w:pStyle w:val="Default"/>
        <w:jc w:val="both"/>
        <w:rPr>
          <w:rFonts w:asciiTheme="majorHAnsi" w:hAnsiTheme="majorHAnsi"/>
          <w:color w:val="auto"/>
          <w:szCs w:val="23"/>
        </w:rPr>
      </w:pPr>
      <w:r>
        <w:rPr>
          <w:rFonts w:asciiTheme="majorHAnsi" w:hAnsiTheme="majorHAnsi"/>
          <w:b/>
          <w:color w:val="FF0000"/>
          <w:szCs w:val="23"/>
        </w:rPr>
        <w:t>PRAWO JAZDY</w:t>
      </w:r>
      <w:r w:rsidRPr="00CF7A6B">
        <w:rPr>
          <w:rFonts w:asciiTheme="majorHAnsi" w:hAnsiTheme="majorHAnsi"/>
          <w:color w:val="FF0000"/>
          <w:szCs w:val="23"/>
        </w:rPr>
        <w:t xml:space="preserve"> </w:t>
      </w:r>
      <w:r w:rsidRPr="000F05B4">
        <w:rPr>
          <w:rFonts w:asciiTheme="majorHAnsi" w:hAnsiTheme="majorHAnsi"/>
          <w:color w:val="auto"/>
          <w:szCs w:val="23"/>
        </w:rPr>
        <w:t xml:space="preserve">– należy przez to rozumieć dokument wydany przez odpowiednie organy państwowe, potwierdzający uprawnienia jego posiadacza do prowadzenia pojazdów mechanicznych,                          z wyłączeniem kategorii: A, A1,A2 i AM; </w:t>
      </w:r>
      <w:r w:rsidRPr="00774546">
        <w:rPr>
          <w:rFonts w:asciiTheme="majorHAnsi" w:hAnsiTheme="majorHAnsi"/>
          <w:color w:val="FF0000"/>
          <w:szCs w:val="23"/>
        </w:rPr>
        <w:t>warunkiem uzyskania prawa jazdy jest w myśl art. 11 ust.1 ustawy o kierujących pojazdami</w:t>
      </w:r>
      <w:bookmarkStart w:id="0" w:name="_GoBack"/>
      <w:bookmarkEnd w:id="0"/>
      <w:r w:rsidRPr="00774546">
        <w:rPr>
          <w:rFonts w:asciiTheme="majorHAnsi" w:hAnsiTheme="majorHAnsi"/>
          <w:color w:val="FF0000"/>
          <w:szCs w:val="23"/>
        </w:rPr>
        <w:t xml:space="preserve"> m.in. uzyskanie orzeczenia lekarskiego o braku przeciwwskazań  do kierowania pojazdem określonej kategorii;</w:t>
      </w:r>
    </w:p>
    <w:p w:rsidR="00CF7A6B" w:rsidRDefault="00CF7A6B" w:rsidP="00B45C8E">
      <w:pPr>
        <w:pStyle w:val="Default"/>
        <w:jc w:val="both"/>
        <w:rPr>
          <w:rFonts w:asciiTheme="majorHAnsi" w:hAnsiTheme="majorHAnsi"/>
          <w:color w:val="auto"/>
          <w:szCs w:val="23"/>
        </w:rPr>
      </w:pPr>
      <w:r w:rsidRPr="00CF7A6B">
        <w:rPr>
          <w:rFonts w:asciiTheme="majorHAnsi" w:hAnsiTheme="majorHAnsi"/>
          <w:b/>
          <w:color w:val="FF0000"/>
          <w:szCs w:val="23"/>
        </w:rPr>
        <w:t>KOSZTY KURSU I EGZAMINÓW</w:t>
      </w:r>
      <w:r w:rsidRPr="00CF7A6B">
        <w:rPr>
          <w:rFonts w:asciiTheme="majorHAnsi" w:hAnsiTheme="majorHAnsi"/>
          <w:color w:val="FF0000"/>
          <w:szCs w:val="23"/>
        </w:rPr>
        <w:t xml:space="preserve"> </w:t>
      </w:r>
      <w:r w:rsidRPr="000F05B4">
        <w:rPr>
          <w:rFonts w:asciiTheme="majorHAnsi" w:hAnsiTheme="majorHAnsi"/>
          <w:color w:val="auto"/>
          <w:szCs w:val="23"/>
        </w:rPr>
        <w:t>– należy przez to rozumieć koszty związane z uczestnictwem osoby niepełnosprawnej w kursie i przeprowadzeniem egzaminu, w tym także wszelkie opłaty z nimi związane oraz jazdy doszkalające;</w:t>
      </w:r>
    </w:p>
    <w:p w:rsidR="004522A9" w:rsidRPr="000F05B4" w:rsidRDefault="004522A9" w:rsidP="00B45C8E">
      <w:pPr>
        <w:pStyle w:val="Default"/>
        <w:jc w:val="both"/>
        <w:rPr>
          <w:rFonts w:asciiTheme="majorHAnsi" w:hAnsiTheme="majorHAnsi"/>
          <w:color w:val="auto"/>
          <w:szCs w:val="23"/>
        </w:rPr>
      </w:pPr>
    </w:p>
    <w:p w:rsidR="004522A9" w:rsidRPr="004522A9" w:rsidRDefault="004522A9" w:rsidP="004522A9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Informacje oraz wnioski dostępne są na naszej stronie: </w:t>
      </w:r>
      <w:hyperlink r:id="rId8" w:history="1">
        <w:r>
          <w:rPr>
            <w:rStyle w:val="Hipercze"/>
            <w:rFonts w:asciiTheme="majorHAnsi" w:hAnsiTheme="majorHAnsi"/>
            <w:b/>
            <w:szCs w:val="24"/>
          </w:rPr>
          <w:t>www.pcpr.krasnik.pl</w:t>
        </w:r>
      </w:hyperlink>
    </w:p>
    <w:p w:rsidR="00FB3AE7" w:rsidRPr="00735E5F" w:rsidRDefault="004522A9" w:rsidP="00735E5F">
      <w:pPr>
        <w:spacing w:after="0" w:line="240" w:lineRule="auto"/>
        <w:jc w:val="both"/>
        <w:rPr>
          <w:rStyle w:val="Pogrubienie"/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Wnioski można składać w wersji elektronicznej, za pośrednictwem platformy SOW (</w:t>
      </w:r>
      <w:hyperlink r:id="rId9" w:history="1">
        <w:r>
          <w:rPr>
            <w:rStyle w:val="Hipercze"/>
            <w:rFonts w:asciiTheme="majorHAnsi" w:eastAsia="Times New Roman" w:hAnsiTheme="majorHAnsi" w:cs="Times New Roman"/>
            <w:b/>
            <w:bCs/>
            <w:sz w:val="24"/>
            <w:szCs w:val="24"/>
            <w:lang w:eastAsia="pl-PL"/>
          </w:rPr>
          <w:t>https://sow.pfron.org.pl</w:t>
        </w:r>
      </w:hyperlink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), lub w wersji papierowej w siedzibie PCPR w Kraśniku.</w:t>
      </w:r>
    </w:p>
    <w:p w:rsidR="00FB3AE7" w:rsidRPr="00427F16" w:rsidRDefault="00FB3AE7" w:rsidP="003A682F">
      <w:pPr>
        <w:pStyle w:val="NormalnyWeb"/>
        <w:spacing w:before="0" w:beforeAutospacing="0" w:after="120" w:afterAutospacing="0" w:line="276" w:lineRule="auto"/>
        <w:rPr>
          <w:rStyle w:val="Pogrubienie"/>
          <w:rFonts w:asciiTheme="majorHAnsi" w:hAnsiTheme="majorHAnsi"/>
          <w:sz w:val="14"/>
          <w:szCs w:val="32"/>
        </w:rPr>
      </w:pPr>
    </w:p>
    <w:p w:rsidR="00735E5F" w:rsidRDefault="00FC5EC0" w:rsidP="00735E5F">
      <w:pPr>
        <w:pStyle w:val="NormalnyWeb"/>
        <w:spacing w:before="0" w:beforeAutospacing="0" w:after="120" w:afterAutospacing="0" w:line="276" w:lineRule="auto"/>
        <w:jc w:val="center"/>
        <w:rPr>
          <w:rStyle w:val="Pogrubienie"/>
          <w:rFonts w:asciiTheme="majorHAnsi" w:hAnsiTheme="majorHAnsi"/>
          <w:sz w:val="32"/>
          <w:szCs w:val="32"/>
        </w:rPr>
      </w:pPr>
      <w:r w:rsidRPr="00AD3DAF">
        <w:rPr>
          <w:rStyle w:val="Pogrubienie"/>
          <w:rFonts w:asciiTheme="majorHAnsi" w:hAnsiTheme="majorHAnsi"/>
          <w:sz w:val="32"/>
          <w:szCs w:val="32"/>
        </w:rPr>
        <w:t>SZCZEGÓŁOWE INFORMACJE</w:t>
      </w:r>
    </w:p>
    <w:p w:rsidR="009D08D2" w:rsidRPr="00735E5F" w:rsidRDefault="00FC5EC0" w:rsidP="00735E5F">
      <w:pPr>
        <w:pStyle w:val="NormalnyWeb"/>
        <w:spacing w:before="0" w:beforeAutospacing="0" w:after="120" w:afterAutospacing="0" w:line="276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A75B53">
        <w:rPr>
          <w:rStyle w:val="Pogrubienie"/>
          <w:rFonts w:asciiTheme="majorHAnsi" w:hAnsiTheme="majorHAnsi"/>
          <w:b w:val="0"/>
        </w:rPr>
        <w:t>Powiatowe Centrum Pomocy Rodzinie</w:t>
      </w:r>
      <w:r w:rsidR="00565C05" w:rsidRPr="00A75B53">
        <w:rPr>
          <w:rStyle w:val="Pogrubienie"/>
          <w:rFonts w:asciiTheme="majorHAnsi" w:hAnsiTheme="majorHAnsi"/>
          <w:b w:val="0"/>
        </w:rPr>
        <w:t xml:space="preserve"> w Kraśniku</w:t>
      </w:r>
      <w:r w:rsidRPr="00A75B53">
        <w:rPr>
          <w:rFonts w:asciiTheme="majorHAnsi" w:hAnsiTheme="majorHAnsi"/>
          <w:b/>
        </w:rPr>
        <w:br/>
      </w:r>
      <w:r w:rsidRPr="00A75B53">
        <w:rPr>
          <w:rStyle w:val="Pogrubienie"/>
          <w:rFonts w:asciiTheme="majorHAnsi" w:hAnsiTheme="majorHAnsi"/>
          <w:b w:val="0"/>
        </w:rPr>
        <w:t>ul. Grunwaldzka 6, 23-2</w:t>
      </w:r>
      <w:r w:rsidR="00565C05" w:rsidRPr="00A75B53">
        <w:rPr>
          <w:rStyle w:val="Pogrubienie"/>
          <w:rFonts w:asciiTheme="majorHAnsi" w:hAnsiTheme="majorHAnsi"/>
          <w:b w:val="0"/>
        </w:rPr>
        <w:t>04</w:t>
      </w:r>
      <w:r w:rsidRPr="00A75B53">
        <w:rPr>
          <w:rStyle w:val="Pogrubienie"/>
          <w:rFonts w:asciiTheme="majorHAnsi" w:hAnsiTheme="majorHAnsi"/>
          <w:b w:val="0"/>
        </w:rPr>
        <w:t xml:space="preserve"> Kraśnik</w:t>
      </w:r>
      <w:r w:rsidRPr="00A75B53">
        <w:rPr>
          <w:rFonts w:asciiTheme="majorHAnsi" w:hAnsiTheme="majorHAnsi"/>
          <w:b/>
        </w:rPr>
        <w:br/>
      </w:r>
      <w:r w:rsidR="00AD3DAF" w:rsidRPr="00A75B53">
        <w:rPr>
          <w:rStyle w:val="Pogrubienie"/>
          <w:rFonts w:asciiTheme="majorHAnsi" w:hAnsiTheme="majorHAnsi"/>
          <w:b w:val="0"/>
        </w:rPr>
        <w:t xml:space="preserve">tel. </w:t>
      </w:r>
      <w:r w:rsidRPr="00A75B53">
        <w:rPr>
          <w:rStyle w:val="Pogrubienie"/>
          <w:rFonts w:asciiTheme="majorHAnsi" w:hAnsiTheme="majorHAnsi"/>
          <w:b w:val="0"/>
        </w:rPr>
        <w:t>81 825 58 80 wew. 23 (pok. 21)</w:t>
      </w:r>
      <w:r w:rsidR="000C7D33" w:rsidRPr="000C7D33">
        <w:rPr>
          <w:rFonts w:asciiTheme="majorHAnsi" w:hAnsiTheme="majorHAnsi"/>
          <w:noProof/>
        </w:rPr>
        <w:pict>
          <v:line id="Łącznik prostoliniowy 4" o:spid="_x0000_s1027" style="position:absolute;left:0;text-align:left;flip:y;z-index:251661312;visibility:visible;mso-position-horizontal-relative:text;mso-position-vertical-relative:text" from="61.2pt,13.55pt" to="457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" stroked="f"/>
        </w:pict>
      </w:r>
    </w:p>
    <w:sectPr w:rsidR="009D08D2" w:rsidRPr="00735E5F" w:rsidSect="00AD3DAF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B9A" w:rsidRDefault="00936B9A" w:rsidP="00906A89">
      <w:pPr>
        <w:spacing w:after="0" w:line="240" w:lineRule="auto"/>
      </w:pPr>
      <w:r>
        <w:separator/>
      </w:r>
    </w:p>
  </w:endnote>
  <w:endnote w:type="continuationSeparator" w:id="0">
    <w:p w:rsidR="00936B9A" w:rsidRDefault="00936B9A" w:rsidP="0090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B9A" w:rsidRDefault="00936B9A" w:rsidP="00906A89">
      <w:pPr>
        <w:spacing w:after="0" w:line="240" w:lineRule="auto"/>
      </w:pPr>
      <w:r>
        <w:separator/>
      </w:r>
    </w:p>
  </w:footnote>
  <w:footnote w:type="continuationSeparator" w:id="0">
    <w:p w:rsidR="00936B9A" w:rsidRDefault="00936B9A" w:rsidP="0090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EC4"/>
    <w:multiLevelType w:val="hybridMultilevel"/>
    <w:tmpl w:val="CE60C246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24173"/>
    <w:multiLevelType w:val="multilevel"/>
    <w:tmpl w:val="341C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53500"/>
    <w:multiLevelType w:val="multilevel"/>
    <w:tmpl w:val="D9A8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D2FCA"/>
    <w:multiLevelType w:val="multilevel"/>
    <w:tmpl w:val="435A58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642D7"/>
    <w:multiLevelType w:val="multilevel"/>
    <w:tmpl w:val="08865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03759"/>
    <w:multiLevelType w:val="hybridMultilevel"/>
    <w:tmpl w:val="15DE368C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B2CF1"/>
    <w:multiLevelType w:val="hybridMultilevel"/>
    <w:tmpl w:val="97540F1A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0633D"/>
    <w:multiLevelType w:val="hybridMultilevel"/>
    <w:tmpl w:val="AB1CC1C0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E072F"/>
    <w:multiLevelType w:val="multilevel"/>
    <w:tmpl w:val="A064A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135C06"/>
    <w:multiLevelType w:val="hybridMultilevel"/>
    <w:tmpl w:val="33E8B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535D2"/>
    <w:multiLevelType w:val="multilevel"/>
    <w:tmpl w:val="D84E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C2116"/>
    <w:multiLevelType w:val="hybridMultilevel"/>
    <w:tmpl w:val="FDBA8EB8"/>
    <w:lvl w:ilvl="0" w:tplc="C35C41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C823EB7"/>
    <w:multiLevelType w:val="multilevel"/>
    <w:tmpl w:val="6EF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46049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D26E2"/>
    <w:multiLevelType w:val="hybridMultilevel"/>
    <w:tmpl w:val="CE92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47ED9"/>
    <w:multiLevelType w:val="hybridMultilevel"/>
    <w:tmpl w:val="4D2C1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521C3"/>
    <w:multiLevelType w:val="hybridMultilevel"/>
    <w:tmpl w:val="F91C6290"/>
    <w:lvl w:ilvl="0" w:tplc="6E82E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16AD5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0C0E41"/>
    <w:multiLevelType w:val="multilevel"/>
    <w:tmpl w:val="2DCA14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9259C7"/>
    <w:multiLevelType w:val="multilevel"/>
    <w:tmpl w:val="F5D4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7022F9"/>
    <w:multiLevelType w:val="hybridMultilevel"/>
    <w:tmpl w:val="DBB2B434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F2741"/>
    <w:multiLevelType w:val="hybridMultilevel"/>
    <w:tmpl w:val="60D8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20A4A"/>
    <w:multiLevelType w:val="multilevel"/>
    <w:tmpl w:val="F7E81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6C0773"/>
    <w:multiLevelType w:val="multilevel"/>
    <w:tmpl w:val="D19C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364CFB"/>
    <w:multiLevelType w:val="hybridMultilevel"/>
    <w:tmpl w:val="79FE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918AA"/>
    <w:multiLevelType w:val="hybridMultilevel"/>
    <w:tmpl w:val="BB6A4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1"/>
  </w:num>
  <w:num w:numId="5">
    <w:abstractNumId w:val="2"/>
  </w:num>
  <w:num w:numId="6">
    <w:abstractNumId w:val="14"/>
  </w:num>
  <w:num w:numId="7">
    <w:abstractNumId w:val="17"/>
  </w:num>
  <w:num w:numId="8">
    <w:abstractNumId w:val="7"/>
  </w:num>
  <w:num w:numId="9">
    <w:abstractNumId w:val="4"/>
  </w:num>
  <w:num w:numId="10">
    <w:abstractNumId w:val="5"/>
  </w:num>
  <w:num w:numId="11">
    <w:abstractNumId w:val="16"/>
  </w:num>
  <w:num w:numId="12">
    <w:abstractNumId w:val="19"/>
  </w:num>
  <w:num w:numId="13">
    <w:abstractNumId w:val="22"/>
  </w:num>
  <w:num w:numId="14">
    <w:abstractNumId w:val="12"/>
  </w:num>
  <w:num w:numId="15">
    <w:abstractNumId w:val="3"/>
  </w:num>
  <w:num w:numId="16">
    <w:abstractNumId w:val="8"/>
  </w:num>
  <w:num w:numId="17">
    <w:abstractNumId w:val="21"/>
  </w:num>
  <w:num w:numId="18">
    <w:abstractNumId w:val="24"/>
  </w:num>
  <w:num w:numId="19">
    <w:abstractNumId w:val="25"/>
  </w:num>
  <w:num w:numId="20">
    <w:abstractNumId w:val="9"/>
  </w:num>
  <w:num w:numId="21">
    <w:abstractNumId w:val="18"/>
  </w:num>
  <w:num w:numId="22">
    <w:abstractNumId w:val="6"/>
  </w:num>
  <w:num w:numId="23">
    <w:abstractNumId w:val="20"/>
  </w:num>
  <w:num w:numId="24">
    <w:abstractNumId w:val="15"/>
  </w:num>
  <w:num w:numId="25">
    <w:abstractNumId w:val="1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99B"/>
    <w:rsid w:val="00043198"/>
    <w:rsid w:val="00046E3C"/>
    <w:rsid w:val="00066F85"/>
    <w:rsid w:val="000C7D33"/>
    <w:rsid w:val="000F05B4"/>
    <w:rsid w:val="00133338"/>
    <w:rsid w:val="0014132F"/>
    <w:rsid w:val="001729B7"/>
    <w:rsid w:val="00191922"/>
    <w:rsid w:val="001A1C65"/>
    <w:rsid w:val="001B246C"/>
    <w:rsid w:val="001F5CB5"/>
    <w:rsid w:val="00272B10"/>
    <w:rsid w:val="00282BF5"/>
    <w:rsid w:val="002A5359"/>
    <w:rsid w:val="00313E80"/>
    <w:rsid w:val="003247D5"/>
    <w:rsid w:val="00336F70"/>
    <w:rsid w:val="00340CE0"/>
    <w:rsid w:val="00361265"/>
    <w:rsid w:val="003A682F"/>
    <w:rsid w:val="003E2545"/>
    <w:rsid w:val="004130D3"/>
    <w:rsid w:val="00427F16"/>
    <w:rsid w:val="00431526"/>
    <w:rsid w:val="00432F0F"/>
    <w:rsid w:val="004522A9"/>
    <w:rsid w:val="00455B3A"/>
    <w:rsid w:val="0049338A"/>
    <w:rsid w:val="004D1F9F"/>
    <w:rsid w:val="004E28E6"/>
    <w:rsid w:val="004E4AF1"/>
    <w:rsid w:val="00522010"/>
    <w:rsid w:val="00565C05"/>
    <w:rsid w:val="00581FF7"/>
    <w:rsid w:val="005A3519"/>
    <w:rsid w:val="006103E6"/>
    <w:rsid w:val="00615522"/>
    <w:rsid w:val="00630395"/>
    <w:rsid w:val="006A724D"/>
    <w:rsid w:val="006B3B4A"/>
    <w:rsid w:val="00720538"/>
    <w:rsid w:val="00735E5F"/>
    <w:rsid w:val="0074170E"/>
    <w:rsid w:val="00774546"/>
    <w:rsid w:val="007928F2"/>
    <w:rsid w:val="007A1A64"/>
    <w:rsid w:val="007D391F"/>
    <w:rsid w:val="008A4CD4"/>
    <w:rsid w:val="008C6746"/>
    <w:rsid w:val="00906A89"/>
    <w:rsid w:val="00936B9A"/>
    <w:rsid w:val="00965139"/>
    <w:rsid w:val="00967485"/>
    <w:rsid w:val="009961DC"/>
    <w:rsid w:val="009B0FFF"/>
    <w:rsid w:val="009D08D2"/>
    <w:rsid w:val="00A5362E"/>
    <w:rsid w:val="00A75B53"/>
    <w:rsid w:val="00A94F36"/>
    <w:rsid w:val="00AD3DAF"/>
    <w:rsid w:val="00B45C8E"/>
    <w:rsid w:val="00B71252"/>
    <w:rsid w:val="00B94030"/>
    <w:rsid w:val="00BA722A"/>
    <w:rsid w:val="00BE681E"/>
    <w:rsid w:val="00C17579"/>
    <w:rsid w:val="00C5225E"/>
    <w:rsid w:val="00C549E6"/>
    <w:rsid w:val="00C620F2"/>
    <w:rsid w:val="00C62148"/>
    <w:rsid w:val="00C82A0A"/>
    <w:rsid w:val="00CD045F"/>
    <w:rsid w:val="00CF7A6B"/>
    <w:rsid w:val="00D121DB"/>
    <w:rsid w:val="00D5399B"/>
    <w:rsid w:val="00DB4EC9"/>
    <w:rsid w:val="00DD2B21"/>
    <w:rsid w:val="00DE3103"/>
    <w:rsid w:val="00DF1ACF"/>
    <w:rsid w:val="00E33BD0"/>
    <w:rsid w:val="00E541E8"/>
    <w:rsid w:val="00EA50FF"/>
    <w:rsid w:val="00EC5F7F"/>
    <w:rsid w:val="00F83E2D"/>
    <w:rsid w:val="00FA1149"/>
    <w:rsid w:val="00FB3AE7"/>
    <w:rsid w:val="00FC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52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522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kras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kskorupa</dc:creator>
  <cp:lastModifiedBy>kmachulak</cp:lastModifiedBy>
  <cp:revision>13</cp:revision>
  <cp:lastPrinted>2019-02-25T11:16:00Z</cp:lastPrinted>
  <dcterms:created xsi:type="dcterms:W3CDTF">2023-02-06T08:24:00Z</dcterms:created>
  <dcterms:modified xsi:type="dcterms:W3CDTF">2024-02-19T09:22:00Z</dcterms:modified>
</cp:coreProperties>
</file>