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-460375</wp:posOffset>
            </wp:positionV>
            <wp:extent cx="2082800" cy="1099944"/>
            <wp:effectExtent l="0" t="0" r="0" b="508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922" w:rsidRPr="00FE638E" w:rsidRDefault="003247D5" w:rsidP="00442641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442641" w:rsidRDefault="00B45C8E" w:rsidP="0044264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color w:val="FF0000"/>
        </w:rPr>
      </w:pPr>
      <w:r w:rsidRPr="00CE558E">
        <w:rPr>
          <w:rFonts w:asciiTheme="majorHAnsi" w:hAnsiTheme="majorHAnsi"/>
          <w:b/>
        </w:rPr>
        <w:t xml:space="preserve">OBSZAR </w:t>
      </w:r>
      <w:r w:rsidR="00442641">
        <w:rPr>
          <w:rFonts w:asciiTheme="majorHAnsi" w:hAnsiTheme="majorHAnsi"/>
          <w:b/>
        </w:rPr>
        <w:t>D</w:t>
      </w:r>
      <w:r w:rsidR="00442641" w:rsidRPr="00442641">
        <w:rPr>
          <w:rStyle w:val="Pogrubienie"/>
          <w:rFonts w:asciiTheme="majorHAnsi" w:hAnsiTheme="majorHAnsi"/>
          <w:color w:val="FF0000"/>
        </w:rPr>
        <w:t xml:space="preserve"> </w:t>
      </w:r>
    </w:p>
    <w:p w:rsidR="00CE558E" w:rsidRPr="00442641" w:rsidRDefault="00442641" w:rsidP="005E6B14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</w:rPr>
      </w:pPr>
      <w:r w:rsidRPr="00442641">
        <w:rPr>
          <w:rStyle w:val="Pogrubienie"/>
          <w:rFonts w:asciiTheme="majorHAnsi" w:hAnsiTheme="majorHAnsi"/>
        </w:rPr>
        <w:t>Pomoc w utrzymaniu aktywności zawodowej poprzez zapewnienie opieki dla osoby zależnej</w:t>
      </w:r>
      <w:r w:rsidR="005E6B14">
        <w:rPr>
          <w:rStyle w:val="Pogrubienie"/>
          <w:rFonts w:asciiTheme="majorHAnsi" w:hAnsiTheme="majorHAnsi"/>
        </w:rPr>
        <w:t>(dziecka przebywającego w żłobku lub przedszkolu albo pod inną tego typu opieką)</w:t>
      </w:r>
      <w:r w:rsidR="00BB2EDD">
        <w:rPr>
          <w:rStyle w:val="Pogrubienie"/>
          <w:rFonts w:asciiTheme="majorHAnsi" w:hAnsiTheme="majorHAnsi"/>
        </w:rPr>
        <w:t xml:space="preserve"> </w:t>
      </w:r>
      <w:r w:rsidR="005E6B14">
        <w:rPr>
          <w:rStyle w:val="Pogrubienie"/>
          <w:rFonts w:asciiTheme="majorHAnsi" w:hAnsiTheme="majorHAnsi"/>
        </w:rPr>
        <w:t xml:space="preserve">dla osób ze znacznym lub umiarkowanym stopniem niepełnosprawności, którzy są przedstawicielem ustawowym lub opiekunem prawnym dziecka) </w:t>
      </w:r>
    </w:p>
    <w:p w:rsidR="006B50BD" w:rsidRDefault="00270658" w:rsidP="006B50BD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  <w:r w:rsidRPr="00270658">
        <w:rPr>
          <w:rFonts w:asciiTheme="majorHAnsi" w:hAnsiTheme="majorHAnsi"/>
          <w:noProof/>
        </w:rPr>
        <w:pict>
          <v:line id="Łącznik prostoliniowy 1" o:spid="_x0000_s1026" style="position:absolute;left:0;text-align:left;z-index:251660288;visibility:visible;mso-width-relative:margin" from="-5.2pt,4.7pt" to="53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" strokecolor="#4579b8 [3044]" strokeweight="1pt"/>
        </w:pict>
      </w:r>
    </w:p>
    <w:p w:rsidR="00442641" w:rsidRPr="00442641" w:rsidRDefault="00442641" w:rsidP="006B50BD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  <w:r w:rsidRPr="00442641">
        <w:rPr>
          <w:rStyle w:val="Pogrubienie"/>
          <w:rFonts w:asciiTheme="majorHAnsi" w:hAnsiTheme="majorHAnsi"/>
          <w:color w:val="FF0000"/>
        </w:rPr>
        <w:t>WARUNKI UCZESTNICTWA:</w:t>
      </w:r>
    </w:p>
    <w:p w:rsidR="00442641" w:rsidRDefault="00442641" w:rsidP="00442641">
      <w:pPr>
        <w:pStyle w:val="NormalnyWeb"/>
        <w:numPr>
          <w:ilvl w:val="0"/>
          <w:numId w:val="39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 w:rsidRPr="00442641">
        <w:rPr>
          <w:rStyle w:val="Pogrubienie"/>
          <w:rFonts w:asciiTheme="majorHAnsi" w:hAnsiTheme="majorHAnsi"/>
          <w:b w:val="0"/>
        </w:rPr>
        <w:t>znaczny lub umiarkowany stopień niepełnosprawności</w:t>
      </w:r>
      <w:r w:rsidR="00614F26">
        <w:rPr>
          <w:rStyle w:val="Pogrubienie"/>
          <w:rFonts w:asciiTheme="majorHAnsi" w:hAnsiTheme="majorHAnsi"/>
          <w:b w:val="0"/>
        </w:rPr>
        <w:t>,</w:t>
      </w:r>
    </w:p>
    <w:p w:rsidR="00442641" w:rsidRDefault="00442641" w:rsidP="00442641">
      <w:pPr>
        <w:pStyle w:val="NormalnyWeb"/>
        <w:numPr>
          <w:ilvl w:val="0"/>
          <w:numId w:val="39"/>
        </w:numPr>
        <w:spacing w:before="0" w:beforeAutospacing="0" w:after="0"/>
        <w:rPr>
          <w:rStyle w:val="Pogrubienie"/>
          <w:rFonts w:asciiTheme="majorHAnsi" w:hAnsiTheme="majorHAnsi"/>
          <w:b w:val="0"/>
        </w:rPr>
      </w:pPr>
      <w:r w:rsidRPr="00442641">
        <w:rPr>
          <w:rStyle w:val="Pogrubienie"/>
          <w:rFonts w:asciiTheme="majorHAnsi" w:hAnsiTheme="majorHAnsi"/>
          <w:b w:val="0"/>
        </w:rPr>
        <w:t>aktywność zawodowa</w:t>
      </w:r>
      <w:r w:rsidR="00614F26">
        <w:rPr>
          <w:rStyle w:val="Pogrubienie"/>
          <w:rFonts w:asciiTheme="majorHAnsi" w:hAnsiTheme="majorHAnsi"/>
          <w:b w:val="0"/>
        </w:rPr>
        <w:t>,</w:t>
      </w:r>
    </w:p>
    <w:p w:rsidR="00442641" w:rsidRPr="00442641" w:rsidRDefault="00442641" w:rsidP="00442641">
      <w:pPr>
        <w:pStyle w:val="NormalnyWeb"/>
        <w:numPr>
          <w:ilvl w:val="0"/>
          <w:numId w:val="39"/>
        </w:numPr>
        <w:spacing w:before="0" w:beforeAutospacing="0" w:after="0"/>
        <w:rPr>
          <w:rStyle w:val="Pogrubienie"/>
          <w:rFonts w:asciiTheme="majorHAnsi" w:hAnsiTheme="majorHAnsi"/>
          <w:b w:val="0"/>
        </w:rPr>
      </w:pPr>
      <w:r w:rsidRPr="00442641">
        <w:rPr>
          <w:rStyle w:val="Pogrubienie"/>
          <w:rFonts w:asciiTheme="majorHAnsi" w:hAnsiTheme="majorHAnsi"/>
          <w:b w:val="0"/>
        </w:rPr>
        <w:t xml:space="preserve">pełnienie roli </w:t>
      </w:r>
      <w:r w:rsidR="005E6B14">
        <w:rPr>
          <w:rStyle w:val="Pogrubienie"/>
          <w:rFonts w:asciiTheme="majorHAnsi" w:hAnsiTheme="majorHAnsi"/>
          <w:b w:val="0"/>
        </w:rPr>
        <w:t xml:space="preserve">przedstawiciela ustawowego lub </w:t>
      </w:r>
      <w:r w:rsidRPr="00442641">
        <w:rPr>
          <w:rStyle w:val="Pogrubienie"/>
          <w:rFonts w:asciiTheme="majorHAnsi" w:hAnsiTheme="majorHAnsi"/>
          <w:b w:val="0"/>
        </w:rPr>
        <w:t>opiekuna prawnego dziecka;</w:t>
      </w:r>
    </w:p>
    <w:p w:rsidR="00442641" w:rsidRPr="00442641" w:rsidRDefault="00442641" w:rsidP="00347E33">
      <w:pPr>
        <w:pStyle w:val="NormalnyWeb"/>
        <w:spacing w:before="0" w:beforeAutospacing="0" w:after="0"/>
        <w:rPr>
          <w:rStyle w:val="Pogrubienie"/>
          <w:rFonts w:asciiTheme="majorHAnsi" w:hAnsiTheme="majorHAnsi"/>
          <w:b w:val="0"/>
          <w:color w:val="FF0000"/>
        </w:rPr>
      </w:pPr>
      <w:r w:rsidRPr="00442641">
        <w:rPr>
          <w:rStyle w:val="Pogrubienie"/>
          <w:rFonts w:asciiTheme="majorHAnsi" w:hAnsiTheme="majorHAnsi"/>
          <w:color w:val="FF0000"/>
        </w:rPr>
        <w:t>DOFINA</w:t>
      </w:r>
      <w:r w:rsidR="00614F26">
        <w:rPr>
          <w:rStyle w:val="Pogrubienie"/>
          <w:rFonts w:asciiTheme="majorHAnsi" w:hAnsiTheme="majorHAnsi"/>
          <w:color w:val="FF0000"/>
        </w:rPr>
        <w:t xml:space="preserve">NSOWANIE LUB REFUNDACJA </w:t>
      </w:r>
      <w:r w:rsidRPr="00442641">
        <w:rPr>
          <w:rStyle w:val="Pogrubienie"/>
          <w:rFonts w:asciiTheme="majorHAnsi" w:hAnsiTheme="majorHAnsi"/>
          <w:b w:val="0"/>
          <w:color w:val="FF0000"/>
        </w:rPr>
        <w:t xml:space="preserve">: </w:t>
      </w:r>
      <w:r>
        <w:rPr>
          <w:rStyle w:val="Pogrubienie"/>
          <w:rFonts w:asciiTheme="majorHAnsi" w:hAnsiTheme="majorHAnsi"/>
          <w:b w:val="0"/>
          <w:color w:val="FF0000"/>
        </w:rPr>
        <w:br/>
      </w:r>
      <w:r w:rsidR="000A605B">
        <w:rPr>
          <w:rStyle w:val="Pogrubienie"/>
          <w:rFonts w:asciiTheme="majorHAnsi" w:hAnsiTheme="majorHAnsi"/>
          <w:b w:val="0"/>
        </w:rPr>
        <w:t>3</w:t>
      </w:r>
      <w:r w:rsidR="00144439">
        <w:rPr>
          <w:rStyle w:val="Pogrubienie"/>
          <w:rFonts w:asciiTheme="majorHAnsi" w:hAnsiTheme="majorHAnsi"/>
          <w:b w:val="0"/>
        </w:rPr>
        <w:t>3</w:t>
      </w:r>
      <w:r w:rsidRPr="00442641">
        <w:rPr>
          <w:rStyle w:val="Pogrubienie"/>
          <w:rFonts w:asciiTheme="majorHAnsi" w:hAnsiTheme="majorHAnsi"/>
          <w:b w:val="0"/>
        </w:rPr>
        <w:t>0</w:t>
      </w:r>
      <w:r w:rsidR="00144439">
        <w:rPr>
          <w:rStyle w:val="Pogrubienie"/>
          <w:rFonts w:asciiTheme="majorHAnsi" w:hAnsiTheme="majorHAnsi"/>
          <w:b w:val="0"/>
        </w:rPr>
        <w:t xml:space="preserve"> </w:t>
      </w:r>
      <w:r w:rsidRPr="00442641">
        <w:rPr>
          <w:rStyle w:val="Pogrubienie"/>
          <w:rFonts w:asciiTheme="majorHAnsi" w:hAnsiTheme="majorHAnsi"/>
          <w:b w:val="0"/>
        </w:rPr>
        <w:t>zł miesięcznie</w:t>
      </w:r>
      <w:r>
        <w:rPr>
          <w:rStyle w:val="Pogrubienie"/>
          <w:rFonts w:asciiTheme="majorHAnsi" w:hAnsiTheme="majorHAnsi"/>
          <w:b w:val="0"/>
        </w:rPr>
        <w:t xml:space="preserve"> </w:t>
      </w:r>
      <w:r w:rsidRPr="00442641">
        <w:rPr>
          <w:rStyle w:val="Pogrubienie"/>
          <w:rFonts w:asciiTheme="majorHAnsi" w:hAnsiTheme="majorHAnsi"/>
          <w:b w:val="0"/>
        </w:rPr>
        <w:t>– tytułem kosztów opieki nad jedną (każdą) osobą zależną.</w:t>
      </w:r>
      <w:r>
        <w:rPr>
          <w:rStyle w:val="Pogrubienie"/>
          <w:rFonts w:asciiTheme="majorHAnsi" w:hAnsiTheme="majorHAnsi"/>
          <w:b w:val="0"/>
          <w:color w:val="FF0000"/>
        </w:rPr>
        <w:br/>
      </w:r>
      <w:r w:rsidRPr="00442641">
        <w:rPr>
          <w:rStyle w:val="Pogrubienie"/>
          <w:rFonts w:asciiTheme="majorHAnsi" w:hAnsiTheme="majorHAnsi"/>
          <w:b w:val="0"/>
        </w:rPr>
        <w:t xml:space="preserve">Refundacja może dotyczyć kosztów poniesionych </w:t>
      </w:r>
      <w:r w:rsidR="005E6B14">
        <w:rPr>
          <w:rStyle w:val="Pogrubienie"/>
          <w:rFonts w:asciiTheme="majorHAnsi" w:hAnsiTheme="majorHAnsi"/>
          <w:b w:val="0"/>
        </w:rPr>
        <w:t>po zawarciu umowy dofinansowania, a także             kosztów poniesionych</w:t>
      </w:r>
      <w:r w:rsidRPr="00442641">
        <w:rPr>
          <w:rStyle w:val="Pogrubienie"/>
          <w:rFonts w:asciiTheme="majorHAnsi" w:hAnsiTheme="majorHAnsi"/>
          <w:b w:val="0"/>
        </w:rPr>
        <w:t xml:space="preserve"> do 180 dni przed dniem złożenia wniosku.</w:t>
      </w:r>
    </w:p>
    <w:p w:rsidR="00442641" w:rsidRDefault="00442641" w:rsidP="0044264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  <w:r w:rsidRPr="00442641">
        <w:rPr>
          <w:rStyle w:val="Pogrubienie"/>
          <w:rFonts w:asciiTheme="majorHAnsi" w:hAnsiTheme="majorHAnsi"/>
          <w:color w:val="FF0000"/>
        </w:rPr>
        <w:t>UDZIAŁ WŁASNY:</w:t>
      </w:r>
      <w:r w:rsidRPr="00442641">
        <w:rPr>
          <w:rStyle w:val="Pogrubienie"/>
          <w:rFonts w:asciiTheme="majorHAnsi" w:hAnsiTheme="majorHAnsi"/>
          <w:b w:val="0"/>
          <w:color w:val="FF0000"/>
        </w:rPr>
        <w:t xml:space="preserve"> </w:t>
      </w:r>
      <w:r w:rsidRPr="00442641">
        <w:rPr>
          <w:rStyle w:val="Pogrubienie"/>
          <w:rFonts w:asciiTheme="majorHAnsi" w:hAnsiTheme="majorHAnsi"/>
          <w:b w:val="0"/>
        </w:rPr>
        <w:t>15% ceny brutto zakupu/usługi</w:t>
      </w:r>
    </w:p>
    <w:p w:rsidR="00442641" w:rsidRPr="00442641" w:rsidRDefault="00442641" w:rsidP="00442641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</w:rPr>
      </w:pPr>
    </w:p>
    <w:p w:rsidR="00442641" w:rsidRDefault="00442641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  <w:r w:rsidRPr="00640DDD">
        <w:rPr>
          <w:rStyle w:val="Pogrubienie"/>
          <w:rFonts w:asciiTheme="majorHAnsi" w:hAnsiTheme="majorHAnsi"/>
          <w:color w:val="FF0000"/>
          <w:sz w:val="22"/>
        </w:rPr>
        <w:t>OSOBA ZALEŻNA</w:t>
      </w:r>
      <w:r w:rsidRPr="00640DDD">
        <w:rPr>
          <w:rStyle w:val="Pogrubienie"/>
          <w:rFonts w:asciiTheme="majorHAnsi" w:hAnsiTheme="majorHAnsi"/>
          <w:b w:val="0"/>
          <w:color w:val="FF0000"/>
          <w:sz w:val="22"/>
        </w:rPr>
        <w:t xml:space="preserve"> </w:t>
      </w:r>
      <w:r w:rsidRPr="00557A06">
        <w:rPr>
          <w:rStyle w:val="Pogrubienie"/>
          <w:rFonts w:asciiTheme="majorHAnsi" w:hAnsiTheme="majorHAnsi"/>
          <w:b w:val="0"/>
          <w:sz w:val="22"/>
        </w:rPr>
        <w:t xml:space="preserve">- należy przez to rozumieć dziecko będące pod opieką wnioskodawcy </w:t>
      </w:r>
      <w:r w:rsidR="00640DDD" w:rsidRPr="00557A06">
        <w:rPr>
          <w:rStyle w:val="Pogrubienie"/>
          <w:rFonts w:asciiTheme="majorHAnsi" w:hAnsiTheme="majorHAnsi"/>
          <w:b w:val="0"/>
          <w:sz w:val="22"/>
        </w:rPr>
        <w:br/>
      </w:r>
      <w:r w:rsidRPr="00557A06">
        <w:rPr>
          <w:rStyle w:val="Pogrubienie"/>
          <w:rFonts w:asciiTheme="majorHAnsi" w:hAnsiTheme="majorHAnsi"/>
          <w:b w:val="0"/>
          <w:sz w:val="22"/>
        </w:rPr>
        <w:t>i przebywające w żłobku lub przedszkolu albo pod inną tego typu opieką</w:t>
      </w:r>
      <w:r w:rsidR="004A291B">
        <w:rPr>
          <w:rStyle w:val="Pogrubienie"/>
          <w:rFonts w:asciiTheme="majorHAnsi" w:hAnsiTheme="majorHAnsi"/>
          <w:b w:val="0"/>
          <w:sz w:val="22"/>
        </w:rPr>
        <w:t xml:space="preserve"> w ramach: klubu dziecięcego, punktu przedszkolnego, zespołu wychowania przedszkolnego, oddziału przedszkolnego w szkole, a także pod opieką</w:t>
      </w:r>
      <w:r w:rsidR="003E272C">
        <w:rPr>
          <w:rStyle w:val="Pogrubienie"/>
          <w:rFonts w:asciiTheme="majorHAnsi" w:hAnsiTheme="majorHAnsi"/>
          <w:b w:val="0"/>
          <w:sz w:val="22"/>
        </w:rPr>
        <w:t xml:space="preserve"> dziennego opiekuna lub niani (</w:t>
      </w:r>
      <w:r w:rsidR="004A291B">
        <w:rPr>
          <w:rStyle w:val="Pogrubienie"/>
          <w:rFonts w:asciiTheme="majorHAnsi" w:hAnsiTheme="majorHAnsi"/>
          <w:b w:val="0"/>
          <w:sz w:val="22"/>
        </w:rPr>
        <w:t>w przypadku dzieci w wieku pozwalającym na przyjęcie do żłobka lub przedszkola lub klubu dziecięcego, punktu przedszkolnego, zespołu wychowania przedszkolnego, oddziału przedszkolnego w szkole).</w:t>
      </w:r>
    </w:p>
    <w:p w:rsidR="002A0C77" w:rsidRDefault="002A0C77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</w:p>
    <w:p w:rsidR="00E925F2" w:rsidRDefault="00E925F2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  <w:r w:rsidRPr="00E925F2">
        <w:rPr>
          <w:rStyle w:val="Pogrubienie"/>
          <w:rFonts w:asciiTheme="majorHAnsi" w:hAnsiTheme="majorHAnsi"/>
          <w:color w:val="FF0000"/>
          <w:sz w:val="22"/>
        </w:rPr>
        <w:t>KOSZTY ZAPEWNIENIA OPIEKI DLA OSOBY ZALEŻNEJ</w:t>
      </w:r>
      <w:r w:rsidRPr="00E925F2">
        <w:rPr>
          <w:rStyle w:val="Pogrubienie"/>
          <w:rFonts w:asciiTheme="majorHAnsi" w:hAnsiTheme="majorHAnsi"/>
          <w:b w:val="0"/>
          <w:color w:val="FF0000"/>
          <w:sz w:val="22"/>
        </w:rPr>
        <w:t xml:space="preserve"> </w:t>
      </w:r>
      <w:r w:rsidR="004A291B">
        <w:rPr>
          <w:rStyle w:val="Pogrubienie"/>
          <w:rFonts w:asciiTheme="majorHAnsi" w:hAnsiTheme="majorHAnsi"/>
          <w:b w:val="0"/>
          <w:sz w:val="22"/>
        </w:rPr>
        <w:t>-</w:t>
      </w:r>
      <w:r>
        <w:rPr>
          <w:rStyle w:val="Pogrubienie"/>
          <w:rFonts w:asciiTheme="majorHAnsi" w:hAnsiTheme="majorHAnsi"/>
          <w:b w:val="0"/>
          <w:sz w:val="22"/>
        </w:rPr>
        <w:t xml:space="preserve"> należy przez to rozumieć koszty związane                 </w:t>
      </w:r>
      <w:r w:rsidR="004A291B">
        <w:rPr>
          <w:rStyle w:val="Pogrubienie"/>
          <w:rFonts w:asciiTheme="majorHAnsi" w:hAnsiTheme="majorHAnsi"/>
          <w:b w:val="0"/>
          <w:sz w:val="22"/>
        </w:rPr>
        <w:t xml:space="preserve"> </w:t>
      </w:r>
      <w:r>
        <w:rPr>
          <w:rStyle w:val="Pogrubienie"/>
          <w:rFonts w:asciiTheme="majorHAnsi" w:hAnsiTheme="majorHAnsi"/>
          <w:b w:val="0"/>
          <w:sz w:val="22"/>
        </w:rPr>
        <w:t xml:space="preserve">  z pobytem dziecka w żłobku, przedszkolu, klubie dziecięcym, punkcie przedszkolnym, zespole wychowania przedszkolnego, oddziale przedszkolnym w szkole (opłaty potwierdzone dokumentem finansowym wystawionym przez daną placówkę, np. opłata stała za pobyt lub wyżywienie, na Radę Rodziców), a także koszty sprawowania opieki przez dziennego opiekuna lub nianię;</w:t>
      </w:r>
    </w:p>
    <w:p w:rsidR="002A0C77" w:rsidRPr="00557A06" w:rsidRDefault="002A0C77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</w:p>
    <w:p w:rsidR="00442641" w:rsidRPr="005E6B14" w:rsidRDefault="00442641" w:rsidP="00640DDD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  <w:color w:val="00B050"/>
          <w:sz w:val="22"/>
        </w:rPr>
      </w:pPr>
      <w:r w:rsidRPr="005E6B14">
        <w:rPr>
          <w:rStyle w:val="Pogrubienie"/>
          <w:rFonts w:asciiTheme="majorHAnsi" w:hAnsiTheme="majorHAnsi"/>
          <w:color w:val="FF0000"/>
          <w:sz w:val="22"/>
        </w:rPr>
        <w:t>AKTYWNOŚĆ ZAWODOWA</w:t>
      </w:r>
      <w:r w:rsidRPr="005E6B14">
        <w:rPr>
          <w:rStyle w:val="Pogrubienie"/>
          <w:rFonts w:asciiTheme="majorHAnsi" w:hAnsiTheme="majorHAnsi"/>
          <w:b w:val="0"/>
          <w:color w:val="FF0000"/>
          <w:sz w:val="22"/>
        </w:rPr>
        <w:t xml:space="preserve"> </w:t>
      </w:r>
      <w:r w:rsidRPr="00557A06">
        <w:rPr>
          <w:rStyle w:val="Pogrubienie"/>
          <w:rFonts w:asciiTheme="majorHAnsi" w:hAnsiTheme="majorHAnsi"/>
          <w:b w:val="0"/>
          <w:sz w:val="22"/>
        </w:rPr>
        <w:t>- należy przez to rozumieć:</w:t>
      </w:r>
    </w:p>
    <w:p w:rsidR="00442641" w:rsidRPr="00557A06" w:rsidRDefault="00442641" w:rsidP="00640DDD">
      <w:pPr>
        <w:pStyle w:val="NormalnyWeb"/>
        <w:numPr>
          <w:ilvl w:val="0"/>
          <w:numId w:val="42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557A06">
        <w:rPr>
          <w:rStyle w:val="Pogrubienie"/>
          <w:rFonts w:asciiTheme="majorHAnsi" w:hAnsiTheme="majorHAnsi"/>
          <w:b w:val="0"/>
          <w:sz w:val="22"/>
        </w:rPr>
        <w:t>zatrudnienie, lub</w:t>
      </w:r>
    </w:p>
    <w:p w:rsidR="00442641" w:rsidRPr="00557A06" w:rsidRDefault="00442641" w:rsidP="00640DDD">
      <w:pPr>
        <w:pStyle w:val="NormalnyWeb"/>
        <w:numPr>
          <w:ilvl w:val="0"/>
          <w:numId w:val="40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557A06">
        <w:rPr>
          <w:rStyle w:val="Pogrubienie"/>
          <w:rFonts w:asciiTheme="majorHAnsi" w:hAnsiTheme="majorHAnsi"/>
          <w:b w:val="0"/>
          <w:sz w:val="22"/>
        </w:rPr>
        <w:t>rejestrację w urzędzie pracy jako osoba bezrobotna, lub</w:t>
      </w:r>
    </w:p>
    <w:p w:rsidR="00442641" w:rsidRPr="00557A06" w:rsidRDefault="00442641" w:rsidP="00640DDD">
      <w:pPr>
        <w:pStyle w:val="NormalnyWeb"/>
        <w:numPr>
          <w:ilvl w:val="0"/>
          <w:numId w:val="40"/>
        </w:numPr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  <w:r w:rsidRPr="00557A06">
        <w:rPr>
          <w:rStyle w:val="Pogrubienie"/>
          <w:rFonts w:asciiTheme="majorHAnsi" w:hAnsiTheme="majorHAnsi"/>
          <w:b w:val="0"/>
          <w:sz w:val="22"/>
        </w:rPr>
        <w:t>rejestrację w urzędzie pracy jako osoba poszukująca pracy i nie pozostająca w zatrudnieniu;</w:t>
      </w:r>
    </w:p>
    <w:p w:rsidR="00442641" w:rsidRDefault="00442641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  <w:r w:rsidRPr="00557A06">
        <w:rPr>
          <w:rStyle w:val="Pogrubienie"/>
          <w:rFonts w:asciiTheme="majorHAnsi" w:hAnsiTheme="majorHAnsi"/>
          <w:b w:val="0"/>
          <w:sz w:val="22"/>
        </w:rPr>
        <w:t>Okres</w:t>
      </w:r>
      <w:r w:rsidR="00315DBC" w:rsidRPr="00557A06">
        <w:rPr>
          <w:rStyle w:val="Pogrubienie"/>
          <w:rFonts w:asciiTheme="majorHAnsi" w:hAnsiTheme="majorHAnsi"/>
          <w:b w:val="0"/>
          <w:sz w:val="22"/>
        </w:rPr>
        <w:t>y</w:t>
      </w:r>
      <w:r w:rsidRPr="00557A06">
        <w:rPr>
          <w:rStyle w:val="Pogrubienie"/>
          <w:rFonts w:asciiTheme="majorHAnsi" w:hAnsiTheme="majorHAnsi"/>
          <w:b w:val="0"/>
          <w:sz w:val="22"/>
        </w:rPr>
        <w:t xml:space="preserve"> aktywności zawodowej w ramach ww. mogą się sumować, jeśli następują po sobie w okresie nie dłuższym niż 30 dni, przy czym czas przerwy nie wlicza się w okres aktywności.</w:t>
      </w:r>
    </w:p>
    <w:p w:rsidR="002A0C77" w:rsidRPr="00557A06" w:rsidRDefault="002A0C77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sz w:val="22"/>
        </w:rPr>
      </w:pPr>
    </w:p>
    <w:p w:rsidR="00640DDD" w:rsidRPr="00557A06" w:rsidRDefault="00640DDD" w:rsidP="00557A06">
      <w:pPr>
        <w:pStyle w:val="Default"/>
        <w:jc w:val="both"/>
        <w:rPr>
          <w:rFonts w:asciiTheme="majorHAnsi" w:hAnsiTheme="majorHAnsi"/>
          <w:color w:val="auto"/>
          <w:sz w:val="22"/>
        </w:rPr>
      </w:pPr>
      <w:r w:rsidRPr="00557A06">
        <w:rPr>
          <w:rFonts w:asciiTheme="majorHAnsi" w:hAnsiTheme="majorHAnsi"/>
          <w:b/>
          <w:bCs/>
          <w:color w:val="FF0000"/>
          <w:sz w:val="22"/>
        </w:rPr>
        <w:t>ZATRUDNIENIE</w:t>
      </w:r>
      <w:r w:rsidRPr="00557A06">
        <w:rPr>
          <w:rFonts w:asciiTheme="majorHAnsi" w:hAnsiTheme="majorHAnsi"/>
          <w:color w:val="auto"/>
          <w:sz w:val="22"/>
        </w:rPr>
        <w:t xml:space="preserve"> – należy przez to rozumieć</w:t>
      </w:r>
      <w:r w:rsidR="00CE4294">
        <w:rPr>
          <w:rFonts w:asciiTheme="majorHAnsi" w:hAnsiTheme="majorHAnsi"/>
          <w:color w:val="auto"/>
          <w:sz w:val="22"/>
        </w:rPr>
        <w:t xml:space="preserve"> </w:t>
      </w:r>
      <w:r w:rsidR="00CE4294">
        <w:rPr>
          <w:rStyle w:val="Pogrubienie"/>
          <w:rFonts w:asciiTheme="majorHAnsi" w:hAnsiTheme="majorHAnsi"/>
          <w:b w:val="0"/>
          <w:sz w:val="22"/>
        </w:rPr>
        <w:t>(na potrzeby programu)</w:t>
      </w:r>
      <w:r w:rsidRPr="00557A06">
        <w:rPr>
          <w:rFonts w:asciiTheme="majorHAnsi" w:hAnsiTheme="majorHAnsi"/>
          <w:color w:val="auto"/>
          <w:sz w:val="22"/>
        </w:rPr>
        <w:t xml:space="preserve">: </w:t>
      </w:r>
    </w:p>
    <w:p w:rsidR="00640DDD" w:rsidRPr="00557A06" w:rsidRDefault="00640DDD" w:rsidP="00557A06">
      <w:pPr>
        <w:pStyle w:val="Default"/>
        <w:numPr>
          <w:ilvl w:val="0"/>
          <w:numId w:val="43"/>
        </w:numPr>
        <w:jc w:val="both"/>
        <w:rPr>
          <w:rFonts w:asciiTheme="majorHAnsi" w:hAnsiTheme="majorHAnsi"/>
          <w:color w:val="auto"/>
          <w:sz w:val="22"/>
          <w:szCs w:val="23"/>
        </w:rPr>
      </w:pPr>
      <w:r w:rsidRPr="00557A06">
        <w:rPr>
          <w:rFonts w:asciiTheme="majorHAnsi" w:hAnsiTheme="majorHAnsi"/>
          <w:color w:val="auto"/>
          <w:sz w:val="22"/>
          <w:szCs w:val="23"/>
        </w:rPr>
        <w:t xml:space="preserve">stosunek pracy na podstawie umowy o pracę, zawartej na czas nieokreślony lub określony, jednakże nie krótszy niż 3 miesiące, </w:t>
      </w:r>
    </w:p>
    <w:p w:rsidR="00640DDD" w:rsidRPr="00557A06" w:rsidRDefault="00640DDD" w:rsidP="00557A06">
      <w:pPr>
        <w:pStyle w:val="Default"/>
        <w:numPr>
          <w:ilvl w:val="0"/>
          <w:numId w:val="43"/>
        </w:numPr>
        <w:jc w:val="both"/>
        <w:rPr>
          <w:rFonts w:asciiTheme="majorHAnsi" w:hAnsiTheme="majorHAnsi"/>
          <w:color w:val="auto"/>
          <w:sz w:val="22"/>
          <w:szCs w:val="23"/>
        </w:rPr>
      </w:pPr>
      <w:r w:rsidRPr="00557A06">
        <w:rPr>
          <w:rFonts w:asciiTheme="majorHAnsi" w:hAnsiTheme="majorHAnsi"/>
          <w:color w:val="auto"/>
          <w:sz w:val="22"/>
          <w:szCs w:val="23"/>
        </w:rPr>
        <w:t xml:space="preserve">stosunek pracy na podstawie powołania, wyboru, mianowania oraz spółdzielczej umowy </w:t>
      </w:r>
      <w:r w:rsidRPr="00557A06">
        <w:rPr>
          <w:rFonts w:asciiTheme="majorHAnsi" w:hAnsiTheme="majorHAnsi"/>
          <w:color w:val="auto"/>
          <w:sz w:val="22"/>
          <w:szCs w:val="23"/>
        </w:rPr>
        <w:br/>
        <w:t xml:space="preserve">o pracę, jeżeli na podstawie przepisów szczególnych pracownik został powołany na czas określony; okres ten nie może być krótszy niż 3 miesiące, </w:t>
      </w:r>
    </w:p>
    <w:p w:rsidR="00640DDD" w:rsidRPr="00557A06" w:rsidRDefault="00640DDD" w:rsidP="00557A06">
      <w:pPr>
        <w:pStyle w:val="Default"/>
        <w:numPr>
          <w:ilvl w:val="0"/>
          <w:numId w:val="43"/>
        </w:numPr>
        <w:jc w:val="both"/>
        <w:rPr>
          <w:rFonts w:asciiTheme="majorHAnsi" w:hAnsiTheme="majorHAnsi"/>
          <w:color w:val="auto"/>
          <w:sz w:val="22"/>
          <w:szCs w:val="23"/>
        </w:rPr>
      </w:pPr>
      <w:r w:rsidRPr="00557A06">
        <w:rPr>
          <w:rFonts w:asciiTheme="majorHAnsi" w:hAnsiTheme="majorHAnsi"/>
          <w:color w:val="auto"/>
          <w:sz w:val="22"/>
          <w:szCs w:val="23"/>
        </w:rPr>
        <w:t>działalność rolniczą w rozumieniu ustawy z dnia 20 grudnia 1990 r. o ubezpieczeniu sp</w:t>
      </w:r>
      <w:r w:rsidR="00FE1BE0">
        <w:rPr>
          <w:rFonts w:asciiTheme="majorHAnsi" w:hAnsiTheme="majorHAnsi"/>
          <w:color w:val="auto"/>
          <w:sz w:val="22"/>
          <w:szCs w:val="23"/>
        </w:rPr>
        <w:t>ołecznym roln</w:t>
      </w:r>
      <w:r w:rsidR="003E272C">
        <w:rPr>
          <w:rFonts w:asciiTheme="majorHAnsi" w:hAnsiTheme="majorHAnsi"/>
          <w:color w:val="auto"/>
          <w:sz w:val="22"/>
          <w:szCs w:val="23"/>
        </w:rPr>
        <w:t>ików</w:t>
      </w:r>
      <w:r w:rsidRPr="00557A06">
        <w:rPr>
          <w:rFonts w:asciiTheme="majorHAnsi" w:hAnsiTheme="majorHAnsi"/>
          <w:color w:val="auto"/>
          <w:sz w:val="22"/>
          <w:szCs w:val="23"/>
        </w:rPr>
        <w:t xml:space="preserve">, </w:t>
      </w:r>
    </w:p>
    <w:p w:rsidR="00640DDD" w:rsidRPr="006B50BD" w:rsidRDefault="00640DDD" w:rsidP="00557A06">
      <w:pPr>
        <w:pStyle w:val="Default"/>
        <w:numPr>
          <w:ilvl w:val="0"/>
          <w:numId w:val="43"/>
        </w:numPr>
        <w:spacing w:after="27"/>
        <w:jc w:val="both"/>
        <w:rPr>
          <w:rFonts w:asciiTheme="majorHAnsi" w:hAnsiTheme="majorHAnsi"/>
          <w:color w:val="auto"/>
          <w:sz w:val="22"/>
          <w:szCs w:val="23"/>
        </w:rPr>
      </w:pPr>
      <w:r w:rsidRPr="006B50BD">
        <w:rPr>
          <w:rFonts w:asciiTheme="majorHAnsi" w:hAnsiTheme="majorHAnsi"/>
          <w:color w:val="auto"/>
          <w:sz w:val="22"/>
          <w:szCs w:val="23"/>
        </w:rPr>
        <w:t>działalność gospodarczą w rozum</w:t>
      </w:r>
      <w:r w:rsidR="00557A06" w:rsidRPr="006B50BD">
        <w:rPr>
          <w:rFonts w:asciiTheme="majorHAnsi" w:hAnsiTheme="majorHAnsi"/>
          <w:color w:val="auto"/>
          <w:sz w:val="22"/>
          <w:szCs w:val="23"/>
        </w:rPr>
        <w:t>ieniu ustawy z dnia 6 marca 2018</w:t>
      </w:r>
      <w:r w:rsidR="00CE4294">
        <w:rPr>
          <w:rFonts w:asciiTheme="majorHAnsi" w:hAnsiTheme="majorHAnsi"/>
          <w:color w:val="auto"/>
          <w:sz w:val="22"/>
          <w:szCs w:val="23"/>
        </w:rPr>
        <w:t xml:space="preserve"> </w:t>
      </w:r>
      <w:r w:rsidR="00557A06" w:rsidRPr="006B50BD">
        <w:rPr>
          <w:rFonts w:asciiTheme="majorHAnsi" w:hAnsiTheme="majorHAnsi"/>
          <w:color w:val="auto"/>
          <w:sz w:val="22"/>
          <w:szCs w:val="23"/>
        </w:rPr>
        <w:t>r. Prawo przed</w:t>
      </w:r>
      <w:r w:rsidR="003E272C">
        <w:rPr>
          <w:rFonts w:asciiTheme="majorHAnsi" w:hAnsiTheme="majorHAnsi"/>
          <w:color w:val="auto"/>
          <w:sz w:val="22"/>
          <w:szCs w:val="23"/>
        </w:rPr>
        <w:t>siębiorców</w:t>
      </w:r>
      <w:r w:rsidRPr="006B50BD">
        <w:rPr>
          <w:rFonts w:asciiTheme="majorHAnsi" w:hAnsiTheme="majorHAnsi"/>
          <w:color w:val="auto"/>
          <w:sz w:val="22"/>
          <w:szCs w:val="23"/>
        </w:rPr>
        <w:t xml:space="preserve">, </w:t>
      </w:r>
    </w:p>
    <w:p w:rsidR="00640DDD" w:rsidRPr="006B50BD" w:rsidRDefault="00640DDD" w:rsidP="00557A06">
      <w:pPr>
        <w:pStyle w:val="Default"/>
        <w:numPr>
          <w:ilvl w:val="0"/>
          <w:numId w:val="43"/>
        </w:numPr>
        <w:spacing w:after="27"/>
        <w:jc w:val="both"/>
        <w:rPr>
          <w:rFonts w:asciiTheme="majorHAnsi" w:hAnsiTheme="majorHAnsi"/>
          <w:color w:val="auto"/>
          <w:sz w:val="22"/>
          <w:szCs w:val="23"/>
        </w:rPr>
      </w:pPr>
      <w:r w:rsidRPr="006B50BD">
        <w:rPr>
          <w:rFonts w:asciiTheme="majorHAnsi" w:hAnsiTheme="majorHAnsi"/>
          <w:color w:val="auto"/>
          <w:sz w:val="22"/>
          <w:szCs w:val="23"/>
        </w:rPr>
        <w:t xml:space="preserve">zatrudnienie na podstawie umowy cywilnoprawnej, zawartej na okres nie krótszy niż 6 miesięcy (okresy obowiązywania umów następujących po sobie, sumują się), </w:t>
      </w:r>
    </w:p>
    <w:p w:rsidR="00CE4294" w:rsidRDefault="00CE4294" w:rsidP="00557A06">
      <w:pPr>
        <w:pStyle w:val="Default"/>
        <w:numPr>
          <w:ilvl w:val="0"/>
          <w:numId w:val="43"/>
        </w:numPr>
        <w:jc w:val="both"/>
        <w:rPr>
          <w:rFonts w:asciiTheme="majorHAnsi" w:hAnsiTheme="majorHAnsi"/>
          <w:color w:val="auto"/>
          <w:sz w:val="22"/>
          <w:szCs w:val="23"/>
        </w:rPr>
      </w:pPr>
      <w:r>
        <w:rPr>
          <w:rFonts w:asciiTheme="majorHAnsi" w:hAnsiTheme="majorHAnsi"/>
          <w:color w:val="auto"/>
          <w:sz w:val="22"/>
          <w:szCs w:val="23"/>
        </w:rPr>
        <w:t>w przypadku modułu I także:</w:t>
      </w:r>
    </w:p>
    <w:p w:rsidR="00640DDD" w:rsidRDefault="00640DDD" w:rsidP="00CE4294">
      <w:pPr>
        <w:pStyle w:val="Default"/>
        <w:numPr>
          <w:ilvl w:val="0"/>
          <w:numId w:val="45"/>
        </w:numPr>
        <w:jc w:val="both"/>
        <w:rPr>
          <w:rFonts w:asciiTheme="majorHAnsi" w:hAnsiTheme="majorHAnsi"/>
          <w:color w:val="auto"/>
          <w:sz w:val="22"/>
          <w:szCs w:val="23"/>
        </w:rPr>
      </w:pPr>
      <w:r w:rsidRPr="006B50BD">
        <w:rPr>
          <w:rFonts w:asciiTheme="majorHAnsi" w:hAnsiTheme="majorHAnsi"/>
          <w:color w:val="auto"/>
          <w:sz w:val="22"/>
          <w:szCs w:val="23"/>
        </w:rPr>
        <w:t xml:space="preserve">staż zawodowy w rozumieniu ustawy z dnia 20 kwietnia 2004 r. o promocji zatrudnienia </w:t>
      </w:r>
      <w:r w:rsidRPr="006B50BD">
        <w:rPr>
          <w:rFonts w:asciiTheme="majorHAnsi" w:hAnsiTheme="majorHAnsi"/>
          <w:color w:val="auto"/>
          <w:sz w:val="22"/>
          <w:szCs w:val="23"/>
        </w:rPr>
        <w:br/>
        <w:t>i instytu</w:t>
      </w:r>
      <w:r w:rsidR="006B50BD" w:rsidRPr="006B50BD">
        <w:rPr>
          <w:rFonts w:asciiTheme="majorHAnsi" w:hAnsiTheme="majorHAnsi"/>
          <w:color w:val="auto"/>
          <w:sz w:val="22"/>
          <w:szCs w:val="23"/>
        </w:rPr>
        <w:t>cja</w:t>
      </w:r>
      <w:r w:rsidR="00FE1BE0">
        <w:rPr>
          <w:rFonts w:asciiTheme="majorHAnsi" w:hAnsiTheme="majorHAnsi"/>
          <w:color w:val="auto"/>
          <w:sz w:val="22"/>
          <w:szCs w:val="23"/>
        </w:rPr>
        <w:t>ch rynku pra</w:t>
      </w:r>
      <w:r w:rsidR="00EA3940">
        <w:rPr>
          <w:rFonts w:asciiTheme="majorHAnsi" w:hAnsiTheme="majorHAnsi"/>
          <w:color w:val="auto"/>
          <w:sz w:val="22"/>
          <w:szCs w:val="23"/>
        </w:rPr>
        <w:t>cy</w:t>
      </w:r>
      <w:r w:rsidRPr="006B50BD">
        <w:rPr>
          <w:rFonts w:asciiTheme="majorHAnsi" w:hAnsiTheme="majorHAnsi"/>
          <w:color w:val="auto"/>
          <w:sz w:val="22"/>
          <w:szCs w:val="23"/>
        </w:rPr>
        <w:t xml:space="preserve">, </w:t>
      </w:r>
    </w:p>
    <w:p w:rsidR="00866039" w:rsidRPr="00CE4294" w:rsidRDefault="00866039" w:rsidP="00CE4294">
      <w:pPr>
        <w:pStyle w:val="Default"/>
        <w:numPr>
          <w:ilvl w:val="0"/>
          <w:numId w:val="45"/>
        </w:numPr>
        <w:jc w:val="both"/>
        <w:rPr>
          <w:rFonts w:asciiTheme="majorHAnsi" w:hAnsiTheme="majorHAnsi"/>
          <w:color w:val="auto"/>
          <w:sz w:val="22"/>
          <w:szCs w:val="23"/>
        </w:rPr>
      </w:pPr>
      <w:r w:rsidRPr="00CE4294">
        <w:rPr>
          <w:rFonts w:asciiTheme="majorHAnsi" w:hAnsiTheme="majorHAnsi"/>
          <w:color w:val="auto"/>
          <w:sz w:val="22"/>
          <w:szCs w:val="23"/>
        </w:rPr>
        <w:lastRenderedPageBreak/>
        <w:t>wolontariat w rozumieniu ustawy z dnia 24 kwietnia 2003 r. o działalności pożytku publicznego             i o wolontari</w:t>
      </w:r>
      <w:r w:rsidR="00EA3940" w:rsidRPr="00CE4294">
        <w:rPr>
          <w:rFonts w:asciiTheme="majorHAnsi" w:hAnsiTheme="majorHAnsi"/>
          <w:color w:val="auto"/>
          <w:sz w:val="22"/>
          <w:szCs w:val="23"/>
        </w:rPr>
        <w:t>acie</w:t>
      </w:r>
      <w:bookmarkStart w:id="0" w:name="_GoBack"/>
      <w:bookmarkEnd w:id="0"/>
      <w:r w:rsidRPr="00CE4294">
        <w:rPr>
          <w:rFonts w:asciiTheme="majorHAnsi" w:hAnsiTheme="majorHAnsi"/>
          <w:color w:val="auto"/>
          <w:sz w:val="22"/>
          <w:szCs w:val="23"/>
        </w:rPr>
        <w:t>, jeśli porozumienie z korzystającym obejmuje co najmniej 6 miesięcy i trwa na dzień złożenia wniosku ora</w:t>
      </w:r>
      <w:r w:rsidR="00CE4294">
        <w:rPr>
          <w:rFonts w:asciiTheme="majorHAnsi" w:hAnsiTheme="majorHAnsi"/>
          <w:color w:val="auto"/>
          <w:sz w:val="22"/>
          <w:szCs w:val="23"/>
        </w:rPr>
        <w:t>z zawarcia umowy dofinansowania.</w:t>
      </w:r>
    </w:p>
    <w:p w:rsidR="00640DDD" w:rsidRDefault="00640DDD" w:rsidP="00557A06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3"/>
        </w:rPr>
      </w:pPr>
      <w:r w:rsidRPr="006B50BD">
        <w:rPr>
          <w:rFonts w:asciiTheme="majorHAnsi" w:hAnsiTheme="majorHAnsi"/>
          <w:sz w:val="22"/>
          <w:szCs w:val="23"/>
        </w:rPr>
        <w:t xml:space="preserve">Okresy zatrudnienia wnioskodawcy w ramach ww. mogą się sumować, jeśli następują po sobie </w:t>
      </w:r>
      <w:r w:rsidRPr="006B50BD">
        <w:rPr>
          <w:rFonts w:asciiTheme="majorHAnsi" w:hAnsiTheme="majorHAnsi"/>
          <w:sz w:val="22"/>
          <w:szCs w:val="23"/>
        </w:rPr>
        <w:br/>
        <w:t>w okresie nie dłuższym niż 30 dni, przy czym czas przerwy nie wlicza się w okres zatrudnienia.</w:t>
      </w:r>
    </w:p>
    <w:p w:rsidR="0063548C" w:rsidRDefault="0063548C" w:rsidP="00557A06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3"/>
        </w:rPr>
      </w:pPr>
    </w:p>
    <w:p w:rsidR="0063548C" w:rsidRDefault="0063548C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</w:rPr>
      </w:pPr>
    </w:p>
    <w:p w:rsidR="002A0C77" w:rsidRPr="006B50BD" w:rsidRDefault="002A0C77" w:rsidP="00557A06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</w:rPr>
      </w:pPr>
    </w:p>
    <w:p w:rsidR="002A0C77" w:rsidRDefault="002A0C77" w:rsidP="002A0C77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2A0C77" w:rsidRDefault="002A0C77" w:rsidP="002A0C7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2A0C77" w:rsidRDefault="002A0C77" w:rsidP="002A0C7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2A0C77" w:rsidRDefault="002A0C77" w:rsidP="002A0C77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640DDD" w:rsidRDefault="00640DDD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Pr="00960624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960624">
        <w:rPr>
          <w:rStyle w:val="Pogrubienie"/>
          <w:rFonts w:asciiTheme="majorHAnsi" w:hAnsiTheme="majorHAnsi"/>
        </w:rPr>
        <w:t>SZCZEGÓŁOWE INFORMACJE</w:t>
      </w:r>
    </w:p>
    <w:p w:rsidR="00EB33FA" w:rsidRPr="00016067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0"/>
        </w:rPr>
      </w:pPr>
    </w:p>
    <w:p w:rsidR="00016067" w:rsidRDefault="00FC5EC0" w:rsidP="006B50BD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b w:val="0"/>
          <w:sz w:val="22"/>
        </w:rPr>
      </w:pPr>
      <w:r w:rsidRPr="00016067">
        <w:rPr>
          <w:rStyle w:val="Pogrubienie"/>
          <w:rFonts w:asciiTheme="majorHAnsi" w:hAnsiTheme="majorHAnsi"/>
          <w:b w:val="0"/>
          <w:sz w:val="22"/>
        </w:rPr>
        <w:t>Powiatowe Centrum Pomocy Rodzinie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 xml:space="preserve"> w Kraśniku</w:t>
      </w:r>
      <w:r w:rsidRPr="00016067">
        <w:rPr>
          <w:rFonts w:asciiTheme="majorHAnsi" w:hAnsiTheme="majorHAnsi"/>
          <w:b/>
          <w:sz w:val="22"/>
        </w:rPr>
        <w:br/>
      </w:r>
      <w:r w:rsidRPr="00016067">
        <w:rPr>
          <w:rStyle w:val="Pogrubienie"/>
          <w:rFonts w:asciiTheme="majorHAnsi" w:hAnsiTheme="majorHAnsi"/>
          <w:b w:val="0"/>
          <w:sz w:val="22"/>
        </w:rPr>
        <w:t>ul. Grunwaldzka 6, 23-2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>04</w:t>
      </w:r>
      <w:r w:rsidRPr="00016067">
        <w:rPr>
          <w:rStyle w:val="Pogrubienie"/>
          <w:rFonts w:asciiTheme="majorHAnsi" w:hAnsiTheme="majorHAnsi"/>
          <w:b w:val="0"/>
          <w:sz w:val="22"/>
        </w:rPr>
        <w:t xml:space="preserve"> Kraśnik</w:t>
      </w:r>
      <w:r w:rsidRPr="00016067">
        <w:rPr>
          <w:rFonts w:asciiTheme="majorHAnsi" w:hAnsiTheme="majorHAnsi"/>
          <w:b/>
          <w:sz w:val="22"/>
        </w:rPr>
        <w:br/>
      </w:r>
      <w:r w:rsidR="00AD3DAF" w:rsidRPr="00016067">
        <w:rPr>
          <w:rStyle w:val="Pogrubienie"/>
          <w:rFonts w:asciiTheme="majorHAnsi" w:hAnsiTheme="majorHAnsi"/>
          <w:b w:val="0"/>
          <w:sz w:val="22"/>
        </w:rPr>
        <w:t xml:space="preserve">tel. </w:t>
      </w:r>
      <w:r w:rsidRPr="00016067">
        <w:rPr>
          <w:rStyle w:val="Pogrubienie"/>
          <w:rFonts w:asciiTheme="majorHAnsi" w:hAnsiTheme="majorHAnsi"/>
          <w:b w:val="0"/>
          <w:sz w:val="22"/>
        </w:rPr>
        <w:t>81 825 58 80 wew. 23 (pok. 21)</w:t>
      </w:r>
    </w:p>
    <w:p w:rsidR="009D08D2" w:rsidRPr="002A0C77" w:rsidRDefault="00270658" w:rsidP="002A0C77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</w:rPr>
      </w:pPr>
      <w:r w:rsidRPr="00270658">
        <w:rPr>
          <w:rFonts w:asciiTheme="majorHAnsi" w:hAnsiTheme="majorHAnsi"/>
          <w:noProof/>
          <w:sz w:val="22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sectPr w:rsidR="009D08D2" w:rsidRPr="002A0C77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37" w:rsidRDefault="00CD4637" w:rsidP="00906A89">
      <w:pPr>
        <w:spacing w:after="0" w:line="240" w:lineRule="auto"/>
      </w:pPr>
      <w:r>
        <w:separator/>
      </w:r>
    </w:p>
  </w:endnote>
  <w:endnote w:type="continuationSeparator" w:id="0">
    <w:p w:rsidR="00CD4637" w:rsidRDefault="00CD4637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37" w:rsidRDefault="00CD4637" w:rsidP="00906A89">
      <w:pPr>
        <w:spacing w:after="0" w:line="240" w:lineRule="auto"/>
      </w:pPr>
      <w:r>
        <w:separator/>
      </w:r>
    </w:p>
  </w:footnote>
  <w:footnote w:type="continuationSeparator" w:id="0">
    <w:p w:rsidR="00CD4637" w:rsidRDefault="00CD4637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3B3"/>
    <w:multiLevelType w:val="hybridMultilevel"/>
    <w:tmpl w:val="665C2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DE3"/>
    <w:multiLevelType w:val="hybridMultilevel"/>
    <w:tmpl w:val="5440755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92274"/>
    <w:multiLevelType w:val="hybridMultilevel"/>
    <w:tmpl w:val="CE867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37E19"/>
    <w:multiLevelType w:val="hybridMultilevel"/>
    <w:tmpl w:val="C7C68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B74BE"/>
    <w:multiLevelType w:val="hybridMultilevel"/>
    <w:tmpl w:val="D1E0F64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83B9E"/>
    <w:multiLevelType w:val="hybridMultilevel"/>
    <w:tmpl w:val="D63C6682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0700"/>
    <w:multiLevelType w:val="hybridMultilevel"/>
    <w:tmpl w:val="8138A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2FBA"/>
    <w:multiLevelType w:val="hybridMultilevel"/>
    <w:tmpl w:val="82B8555C"/>
    <w:lvl w:ilvl="0" w:tplc="AAAAB7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BF02B93"/>
    <w:multiLevelType w:val="hybridMultilevel"/>
    <w:tmpl w:val="B7407FD2"/>
    <w:lvl w:ilvl="0" w:tplc="C35C41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610894"/>
    <w:multiLevelType w:val="hybridMultilevel"/>
    <w:tmpl w:val="2AA20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D1AE3"/>
    <w:multiLevelType w:val="hybridMultilevel"/>
    <w:tmpl w:val="6AB871B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26FC1"/>
    <w:multiLevelType w:val="hybridMultilevel"/>
    <w:tmpl w:val="41EC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54C4C"/>
    <w:multiLevelType w:val="hybridMultilevel"/>
    <w:tmpl w:val="154C7770"/>
    <w:lvl w:ilvl="0" w:tplc="6BC25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129A6"/>
    <w:multiLevelType w:val="hybridMultilevel"/>
    <w:tmpl w:val="1116C57A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A0671"/>
    <w:multiLevelType w:val="hybridMultilevel"/>
    <w:tmpl w:val="A064C17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77887"/>
    <w:multiLevelType w:val="hybridMultilevel"/>
    <w:tmpl w:val="638A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327D6"/>
    <w:multiLevelType w:val="hybridMultilevel"/>
    <w:tmpl w:val="C7B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C06BA8"/>
    <w:multiLevelType w:val="hybridMultilevel"/>
    <w:tmpl w:val="C54EBFFE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25"/>
  </w:num>
  <w:num w:numId="4">
    <w:abstractNumId w:val="5"/>
  </w:num>
  <w:num w:numId="5">
    <w:abstractNumId w:val="8"/>
  </w:num>
  <w:num w:numId="6">
    <w:abstractNumId w:val="33"/>
  </w:num>
  <w:num w:numId="7">
    <w:abstractNumId w:val="35"/>
  </w:num>
  <w:num w:numId="8">
    <w:abstractNumId w:val="15"/>
  </w:num>
  <w:num w:numId="9">
    <w:abstractNumId w:val="11"/>
  </w:num>
  <w:num w:numId="10">
    <w:abstractNumId w:val="12"/>
  </w:num>
  <w:num w:numId="11">
    <w:abstractNumId w:val="34"/>
  </w:num>
  <w:num w:numId="12">
    <w:abstractNumId w:val="37"/>
  </w:num>
  <w:num w:numId="13">
    <w:abstractNumId w:val="40"/>
  </w:num>
  <w:num w:numId="14">
    <w:abstractNumId w:val="31"/>
  </w:num>
  <w:num w:numId="15">
    <w:abstractNumId w:val="9"/>
  </w:num>
  <w:num w:numId="16">
    <w:abstractNumId w:val="20"/>
  </w:num>
  <w:num w:numId="17">
    <w:abstractNumId w:val="39"/>
  </w:num>
  <w:num w:numId="18">
    <w:abstractNumId w:val="43"/>
  </w:num>
  <w:num w:numId="19">
    <w:abstractNumId w:val="44"/>
  </w:num>
  <w:num w:numId="20">
    <w:abstractNumId w:val="22"/>
  </w:num>
  <w:num w:numId="21">
    <w:abstractNumId w:val="36"/>
  </w:num>
  <w:num w:numId="22">
    <w:abstractNumId w:val="13"/>
  </w:num>
  <w:num w:numId="23">
    <w:abstractNumId w:val="38"/>
  </w:num>
  <w:num w:numId="24">
    <w:abstractNumId w:val="26"/>
  </w:num>
  <w:num w:numId="25">
    <w:abstractNumId w:val="2"/>
  </w:num>
  <w:num w:numId="26">
    <w:abstractNumId w:val="3"/>
  </w:num>
  <w:num w:numId="27">
    <w:abstractNumId w:val="4"/>
  </w:num>
  <w:num w:numId="28">
    <w:abstractNumId w:val="30"/>
  </w:num>
  <w:num w:numId="29">
    <w:abstractNumId w:val="27"/>
  </w:num>
  <w:num w:numId="30">
    <w:abstractNumId w:val="42"/>
  </w:num>
  <w:num w:numId="31">
    <w:abstractNumId w:val="10"/>
  </w:num>
  <w:num w:numId="32">
    <w:abstractNumId w:val="7"/>
  </w:num>
  <w:num w:numId="33">
    <w:abstractNumId w:val="24"/>
  </w:num>
  <w:num w:numId="34">
    <w:abstractNumId w:val="16"/>
  </w:num>
  <w:num w:numId="35">
    <w:abstractNumId w:val="29"/>
  </w:num>
  <w:num w:numId="36">
    <w:abstractNumId w:val="23"/>
  </w:num>
  <w:num w:numId="37">
    <w:abstractNumId w:val="6"/>
  </w:num>
  <w:num w:numId="38">
    <w:abstractNumId w:val="28"/>
  </w:num>
  <w:num w:numId="39">
    <w:abstractNumId w:val="1"/>
  </w:num>
  <w:num w:numId="40">
    <w:abstractNumId w:val="14"/>
  </w:num>
  <w:num w:numId="41">
    <w:abstractNumId w:val="18"/>
  </w:num>
  <w:num w:numId="42">
    <w:abstractNumId w:val="21"/>
  </w:num>
  <w:num w:numId="43">
    <w:abstractNumId w:val="0"/>
  </w:num>
  <w:num w:numId="44">
    <w:abstractNumId w:val="1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077E0"/>
    <w:rsid w:val="00016067"/>
    <w:rsid w:val="00046E3C"/>
    <w:rsid w:val="00066F85"/>
    <w:rsid w:val="000A605B"/>
    <w:rsid w:val="000B6599"/>
    <w:rsid w:val="000F4AEC"/>
    <w:rsid w:val="0014132F"/>
    <w:rsid w:val="00144439"/>
    <w:rsid w:val="00184D16"/>
    <w:rsid w:val="00191922"/>
    <w:rsid w:val="00233AFF"/>
    <w:rsid w:val="00270658"/>
    <w:rsid w:val="002A0C77"/>
    <w:rsid w:val="00315DBC"/>
    <w:rsid w:val="003247D5"/>
    <w:rsid w:val="00340CE0"/>
    <w:rsid w:val="00347E33"/>
    <w:rsid w:val="00361265"/>
    <w:rsid w:val="003C4F7D"/>
    <w:rsid w:val="003E272C"/>
    <w:rsid w:val="004130D3"/>
    <w:rsid w:val="00442641"/>
    <w:rsid w:val="004676D2"/>
    <w:rsid w:val="004A291B"/>
    <w:rsid w:val="004E28E6"/>
    <w:rsid w:val="004E4AF1"/>
    <w:rsid w:val="004E6D10"/>
    <w:rsid w:val="00522010"/>
    <w:rsid w:val="00557A06"/>
    <w:rsid w:val="00565C05"/>
    <w:rsid w:val="005E6B14"/>
    <w:rsid w:val="006103E6"/>
    <w:rsid w:val="00614F26"/>
    <w:rsid w:val="0063548C"/>
    <w:rsid w:val="00640DDD"/>
    <w:rsid w:val="006651AA"/>
    <w:rsid w:val="00696EC6"/>
    <w:rsid w:val="006B50BD"/>
    <w:rsid w:val="006F28E6"/>
    <w:rsid w:val="00702E6A"/>
    <w:rsid w:val="007D2EF4"/>
    <w:rsid w:val="007D391F"/>
    <w:rsid w:val="00866039"/>
    <w:rsid w:val="008A4CD4"/>
    <w:rsid w:val="008C6746"/>
    <w:rsid w:val="00906A89"/>
    <w:rsid w:val="0091015D"/>
    <w:rsid w:val="00960624"/>
    <w:rsid w:val="00967485"/>
    <w:rsid w:val="00987391"/>
    <w:rsid w:val="009C68BB"/>
    <w:rsid w:val="009D08D2"/>
    <w:rsid w:val="00A449F5"/>
    <w:rsid w:val="00A75B53"/>
    <w:rsid w:val="00A94F36"/>
    <w:rsid w:val="00AB657B"/>
    <w:rsid w:val="00AD3DAF"/>
    <w:rsid w:val="00B45C8E"/>
    <w:rsid w:val="00B94030"/>
    <w:rsid w:val="00BB2EDD"/>
    <w:rsid w:val="00C17579"/>
    <w:rsid w:val="00C620F2"/>
    <w:rsid w:val="00C62148"/>
    <w:rsid w:val="00C643D6"/>
    <w:rsid w:val="00C93D02"/>
    <w:rsid w:val="00C9497C"/>
    <w:rsid w:val="00CD4637"/>
    <w:rsid w:val="00CE3FB6"/>
    <w:rsid w:val="00CE4294"/>
    <w:rsid w:val="00CE558E"/>
    <w:rsid w:val="00D121DB"/>
    <w:rsid w:val="00D5399B"/>
    <w:rsid w:val="00DC0DCD"/>
    <w:rsid w:val="00DD2B21"/>
    <w:rsid w:val="00DE3103"/>
    <w:rsid w:val="00E07F63"/>
    <w:rsid w:val="00E33BD0"/>
    <w:rsid w:val="00E541E8"/>
    <w:rsid w:val="00E925F2"/>
    <w:rsid w:val="00EA3940"/>
    <w:rsid w:val="00EB33FA"/>
    <w:rsid w:val="00F8029F"/>
    <w:rsid w:val="00FC5EC0"/>
    <w:rsid w:val="00FE1BE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0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0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5</cp:revision>
  <cp:lastPrinted>2019-02-25T11:21:00Z</cp:lastPrinted>
  <dcterms:created xsi:type="dcterms:W3CDTF">2023-02-06T08:54:00Z</dcterms:created>
  <dcterms:modified xsi:type="dcterms:W3CDTF">2023-02-21T13:02:00Z</dcterms:modified>
</cp:coreProperties>
</file>